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4849" w:rsidRPr="004D7A3D" w:rsidRDefault="009B2BBC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B2BBC">
        <w:rPr>
          <w:rFonts w:ascii="Times New Roman" w:hAnsi="Times New Roman" w:cs="Times New Roman"/>
          <w:b/>
          <w:sz w:val="30"/>
          <w:szCs w:val="30"/>
        </w:rPr>
        <w:t>COMISSÃO DE AGRICULTURA, PECUÁRIA, ABASTECIMENTO E DESENVOLVIMENTO RURAL</w:t>
      </w: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PAUTA DA </w:t>
      </w:r>
      <w:r w:rsidR="00EE1A9F">
        <w:rPr>
          <w:rFonts w:ascii="Times New Roman" w:hAnsi="Times New Roman" w:cs="Times New Roman"/>
          <w:b/>
          <w:sz w:val="30"/>
          <w:szCs w:val="30"/>
        </w:rPr>
        <w:t>3ª R</w:t>
      </w:r>
      <w:r>
        <w:rPr>
          <w:rFonts w:ascii="Times New Roman" w:hAnsi="Times New Roman" w:cs="Times New Roman"/>
          <w:b/>
          <w:sz w:val="30"/>
          <w:szCs w:val="30"/>
        </w:rPr>
        <w:t>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9B2BBC" w:rsidRDefault="009B2BBC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B2BBC">
        <w:rPr>
          <w:rFonts w:ascii="Times New Roman" w:hAnsi="Times New Roman" w:cs="Times New Roman"/>
          <w:b/>
          <w:sz w:val="30"/>
          <w:szCs w:val="30"/>
        </w:rPr>
        <w:t xml:space="preserve">14 DE ABRIL DE 2025 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C481E" w:rsidRPr="00A742F0" w:rsidRDefault="009C481E" w:rsidP="00A742F0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r w:rsidRPr="00A742F0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A742F0">
        <w:rPr>
          <w:rFonts w:ascii="Times New Roman" w:hAnsi="Times New Roman" w:cs="Times New Roman"/>
          <w:b/>
          <w:sz w:val="28"/>
          <w:szCs w:val="28"/>
          <w:u w:val="single"/>
        </w:rPr>
        <w:t>–Projeto de lei n</w:t>
      </w:r>
      <w:r w:rsidR="00A742F0" w:rsidRPr="00A742F0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º</w:t>
      </w:r>
      <w:r w:rsidR="009B2BBC" w:rsidRPr="009B2BBC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66/2025</w:t>
      </w:r>
    </w:p>
    <w:p w:rsidR="00A742F0" w:rsidRPr="009E74B0" w:rsidRDefault="006E53F2" w:rsidP="00A74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4B0">
        <w:rPr>
          <w:rStyle w:val="hgkelc"/>
          <w:rFonts w:ascii="Times New Roman" w:hAnsi="Times New Roman" w:cs="Times New Roman"/>
          <w:b/>
          <w:sz w:val="24"/>
          <w:szCs w:val="24"/>
          <w:lang w:val="pt-PT"/>
        </w:rPr>
        <w:t xml:space="preserve">Autor: </w:t>
      </w:r>
      <w:r w:rsidR="009B2BBC" w:rsidRPr="009E74B0">
        <w:rPr>
          <w:rStyle w:val="hgkelc"/>
          <w:rFonts w:ascii="Times New Roman" w:hAnsi="Times New Roman" w:cs="Times New Roman"/>
          <w:b/>
          <w:sz w:val="24"/>
          <w:szCs w:val="24"/>
          <w:lang w:val="pt-PT"/>
        </w:rPr>
        <w:t>Deputado Márcio Pacheco</w:t>
      </w:r>
      <w:r w:rsidR="009B2BBC" w:rsidRPr="009E74B0">
        <w:rPr>
          <w:rFonts w:ascii="Times New Roman" w:hAnsi="Times New Roman" w:cs="Times New Roman"/>
          <w:b/>
          <w:sz w:val="24"/>
          <w:szCs w:val="24"/>
        </w:rPr>
        <w:t xml:space="preserve">, Deputado </w:t>
      </w:r>
      <w:proofErr w:type="spellStart"/>
      <w:r w:rsidR="009B2BBC" w:rsidRPr="009E74B0">
        <w:rPr>
          <w:rFonts w:ascii="Times New Roman" w:hAnsi="Times New Roman" w:cs="Times New Roman"/>
          <w:b/>
          <w:sz w:val="24"/>
          <w:szCs w:val="24"/>
        </w:rPr>
        <w:t>Anibelli</w:t>
      </w:r>
      <w:proofErr w:type="spellEnd"/>
      <w:r w:rsidR="009B2BBC" w:rsidRPr="009E74B0">
        <w:rPr>
          <w:rFonts w:ascii="Times New Roman" w:hAnsi="Times New Roman" w:cs="Times New Roman"/>
          <w:b/>
          <w:sz w:val="24"/>
          <w:szCs w:val="24"/>
        </w:rPr>
        <w:t xml:space="preserve"> Neto  </w:t>
      </w:r>
    </w:p>
    <w:p w:rsidR="009B2BBC" w:rsidRPr="009B2BBC" w:rsidRDefault="009B2BBC" w:rsidP="006E5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BC">
        <w:rPr>
          <w:rFonts w:ascii="Times New Roman" w:hAnsi="Times New Roman" w:cs="Times New Roman"/>
          <w:sz w:val="24"/>
          <w:szCs w:val="24"/>
        </w:rPr>
        <w:t xml:space="preserve">Institui o Abril Verde e Amarelo, mês dedicado a ações de conscientização sobre a importância e a legitimidade da defesa da propriedade privada. </w:t>
      </w:r>
    </w:p>
    <w:p w:rsidR="008A2FF0" w:rsidRDefault="006E53F2" w:rsidP="006E5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Relator:</w:t>
      </w:r>
      <w:r w:rsidR="009B2BBC">
        <w:rPr>
          <w:rFonts w:ascii="Times New Roman" w:hAnsi="Times New Roman" w:cs="Times New Roman"/>
          <w:sz w:val="24"/>
          <w:szCs w:val="24"/>
        </w:rPr>
        <w:t xml:space="preserve"> Deputada Cristina </w:t>
      </w:r>
      <w:proofErr w:type="spellStart"/>
      <w:r w:rsidR="009B2BBC">
        <w:rPr>
          <w:rFonts w:ascii="Times New Roman" w:hAnsi="Times New Roman" w:cs="Times New Roman"/>
          <w:sz w:val="24"/>
          <w:szCs w:val="24"/>
        </w:rPr>
        <w:t>Silvestri</w:t>
      </w:r>
      <w:proofErr w:type="spellEnd"/>
    </w:p>
    <w:p w:rsidR="004D7A3D" w:rsidRDefault="004D7A3D" w:rsidP="008A2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53F2" w:rsidRPr="009B2BBC" w:rsidRDefault="006E53F2" w:rsidP="006E53F2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</w:pPr>
      <w:r w:rsidRPr="009B2BBC">
        <w:rPr>
          <w:rFonts w:ascii="Times New Roman" w:hAnsi="Times New Roman" w:cs="Times New Roman"/>
          <w:b/>
          <w:sz w:val="28"/>
          <w:szCs w:val="28"/>
          <w:u w:val="single"/>
        </w:rPr>
        <w:t>Item 02 – Projeto de lei n</w:t>
      </w:r>
      <w:r w:rsidRPr="009B2BBC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 xml:space="preserve">º </w:t>
      </w:r>
      <w:r w:rsidR="009B2BBC" w:rsidRPr="009B2BBC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407/2024</w:t>
      </w:r>
    </w:p>
    <w:p w:rsidR="006E53F2" w:rsidRPr="009E74B0" w:rsidRDefault="006E53F2" w:rsidP="006E53F2">
      <w:pPr>
        <w:spacing w:after="0" w:line="240" w:lineRule="auto"/>
        <w:rPr>
          <w:rStyle w:val="hgkelc"/>
          <w:rFonts w:ascii="Times New Roman" w:hAnsi="Times New Roman" w:cs="Times New Roman"/>
          <w:b/>
          <w:sz w:val="24"/>
          <w:szCs w:val="24"/>
          <w:lang w:val="pt-PT"/>
        </w:rPr>
      </w:pPr>
      <w:r w:rsidRPr="009E74B0">
        <w:rPr>
          <w:rStyle w:val="hgkelc"/>
          <w:rFonts w:ascii="Times New Roman" w:hAnsi="Times New Roman" w:cs="Times New Roman"/>
          <w:b/>
          <w:sz w:val="24"/>
          <w:szCs w:val="24"/>
          <w:lang w:val="pt-PT"/>
        </w:rPr>
        <w:t xml:space="preserve">Autor: </w:t>
      </w:r>
      <w:r w:rsidR="009B2BBC" w:rsidRPr="009E74B0">
        <w:rPr>
          <w:rStyle w:val="hgkelc"/>
          <w:rFonts w:ascii="Times New Roman" w:hAnsi="Times New Roman" w:cs="Times New Roman"/>
          <w:b/>
          <w:sz w:val="24"/>
          <w:szCs w:val="24"/>
          <w:lang w:val="pt-PT"/>
        </w:rPr>
        <w:t>Deputado Anibelli Neto</w:t>
      </w:r>
    </w:p>
    <w:p w:rsidR="009B2BBC" w:rsidRPr="009B2BBC" w:rsidRDefault="009B2BBC" w:rsidP="006E5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BC">
        <w:rPr>
          <w:rFonts w:ascii="Times New Roman" w:hAnsi="Times New Roman" w:cs="Times New Roman"/>
          <w:sz w:val="24"/>
          <w:szCs w:val="24"/>
        </w:rPr>
        <w:t xml:space="preserve">Concede o título de Capital Estadual Do Urucum ao Município de </w:t>
      </w:r>
      <w:proofErr w:type="spellStart"/>
      <w:r w:rsidRPr="009B2BBC">
        <w:rPr>
          <w:rFonts w:ascii="Times New Roman" w:hAnsi="Times New Roman" w:cs="Times New Roman"/>
          <w:sz w:val="24"/>
          <w:szCs w:val="24"/>
        </w:rPr>
        <w:t>Paranacity</w:t>
      </w:r>
      <w:proofErr w:type="spellEnd"/>
    </w:p>
    <w:p w:rsidR="006E53F2" w:rsidRDefault="006E53F2" w:rsidP="006E5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Relator:</w:t>
      </w:r>
      <w:r w:rsidR="009B2BBC">
        <w:rPr>
          <w:rFonts w:ascii="Times New Roman" w:hAnsi="Times New Roman" w:cs="Times New Roman"/>
          <w:sz w:val="24"/>
          <w:szCs w:val="24"/>
        </w:rPr>
        <w:t xml:space="preserve"> Deputado Márcio Pacheco</w:t>
      </w:r>
    </w:p>
    <w:p w:rsidR="004D7A3D" w:rsidRDefault="004D7A3D" w:rsidP="008A2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2BBC" w:rsidRDefault="009B2BBC" w:rsidP="009B2B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3 – </w:t>
      </w:r>
      <w:r w:rsidRPr="009B2BBC">
        <w:rPr>
          <w:rFonts w:ascii="Times New Roman" w:hAnsi="Times New Roman" w:cs="Times New Roman"/>
          <w:b/>
          <w:sz w:val="28"/>
          <w:szCs w:val="28"/>
          <w:u w:val="single"/>
        </w:rPr>
        <w:t>Audiência pública sobre o Projeto de Lei nº 1192/2023</w:t>
      </w:r>
    </w:p>
    <w:p w:rsidR="009B2BBC" w:rsidRPr="009B2BBC" w:rsidRDefault="009B2BBC" w:rsidP="009B2B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B2BBC">
        <w:rPr>
          <w:rFonts w:ascii="Times New Roman" w:hAnsi="Times New Roman" w:cs="Times New Roman"/>
          <w:sz w:val="24"/>
          <w:szCs w:val="24"/>
        </w:rPr>
        <w:t>ispõe sobre a classificação do tabaco nas propriedades dos agricultores do Paraná, no Plenário da Casa, com a presença confirmada de dez ônibus com produtores rurais (</w:t>
      </w:r>
      <w:proofErr w:type="spellStart"/>
      <w:r w:rsidRPr="009B2BBC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9B2BBC">
        <w:rPr>
          <w:rFonts w:ascii="Times New Roman" w:hAnsi="Times New Roman" w:cs="Times New Roman"/>
          <w:sz w:val="24"/>
          <w:szCs w:val="24"/>
        </w:rPr>
        <w:t xml:space="preserve"> institucional da </w:t>
      </w:r>
      <w:proofErr w:type="spellStart"/>
      <w:r w:rsidRPr="009B2BBC">
        <w:rPr>
          <w:rFonts w:ascii="Times New Roman" w:hAnsi="Times New Roman" w:cs="Times New Roman"/>
          <w:sz w:val="24"/>
          <w:szCs w:val="24"/>
        </w:rPr>
        <w:t>Faep</w:t>
      </w:r>
      <w:proofErr w:type="spellEnd"/>
      <w:r w:rsidRPr="009B2BBC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sectPr w:rsidR="009B2BBC" w:rsidRPr="009B2BBC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81E"/>
    <w:rsid w:val="00374849"/>
    <w:rsid w:val="004D7A3D"/>
    <w:rsid w:val="0068619B"/>
    <w:rsid w:val="006E53F2"/>
    <w:rsid w:val="008A2FF0"/>
    <w:rsid w:val="00986C31"/>
    <w:rsid w:val="009B2BBC"/>
    <w:rsid w:val="009C481E"/>
    <w:rsid w:val="009E74B0"/>
    <w:rsid w:val="00A742F0"/>
    <w:rsid w:val="00AC2F45"/>
    <w:rsid w:val="00E15E20"/>
    <w:rsid w:val="00EE1A9F"/>
    <w:rsid w:val="00F3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user</cp:lastModifiedBy>
  <cp:revision>2</cp:revision>
  <cp:lastPrinted>2025-02-25T21:07:00Z</cp:lastPrinted>
  <dcterms:created xsi:type="dcterms:W3CDTF">2025-04-15T19:25:00Z</dcterms:created>
  <dcterms:modified xsi:type="dcterms:W3CDTF">2025-04-15T19:25:00Z</dcterms:modified>
</cp:coreProperties>
</file>