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4A46" w14:textId="77777777" w:rsidR="009C481E" w:rsidRPr="00DB3DA9" w:rsidRDefault="009C481E" w:rsidP="00A742F0">
      <w:pPr>
        <w:spacing w:after="0" w:line="240" w:lineRule="auto"/>
        <w:jc w:val="center"/>
      </w:pPr>
      <w:r w:rsidRPr="00DB3DA9">
        <w:rPr>
          <w:noProof/>
          <w:lang w:eastAsia="pt-BR"/>
        </w:rPr>
        <w:drawing>
          <wp:inline distT="0" distB="0" distL="0" distR="0" wp14:anchorId="6B7A2478" wp14:editId="47D60A2D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A10D0" w14:textId="77777777" w:rsidR="009C481E" w:rsidRPr="00DB3DA9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DA9">
        <w:rPr>
          <w:rFonts w:ascii="Times New Roman" w:hAnsi="Times New Roman" w:cs="Times New Roman"/>
          <w:sz w:val="24"/>
          <w:szCs w:val="24"/>
        </w:rPr>
        <w:t xml:space="preserve">Centro Legislativo Presidente Aníbal Khury </w:t>
      </w:r>
    </w:p>
    <w:p w14:paraId="0D03A394" w14:textId="77777777" w:rsidR="004D7A3D" w:rsidRPr="00DB3DA9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A71817" w14:textId="77777777" w:rsidR="004D7A3D" w:rsidRPr="00DB3DA9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BF86F8" w14:textId="5161C0D3" w:rsidR="00830976" w:rsidRPr="00830976" w:rsidRDefault="00830976" w:rsidP="00830976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30976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>
        <w:rPr>
          <w:rFonts w:ascii="Times New Roman" w:hAnsi="Times New Roman" w:cs="Times New Roman"/>
          <w:b/>
          <w:sz w:val="30"/>
          <w:szCs w:val="30"/>
        </w:rPr>
        <w:t>INDÚSTRIA, COMÉRCIO, EMPREGO E RENDA</w:t>
      </w:r>
    </w:p>
    <w:p w14:paraId="1FA996F6" w14:textId="77777777" w:rsidR="00830976" w:rsidRPr="00830976" w:rsidRDefault="00830976" w:rsidP="00830976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7FB77E3" w14:textId="40FB9036" w:rsidR="00540E7F" w:rsidRDefault="00540E7F" w:rsidP="00540E7F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40E7F">
        <w:rPr>
          <w:rFonts w:ascii="Times New Roman" w:hAnsi="Times New Roman" w:cs="Times New Roman"/>
          <w:b/>
          <w:sz w:val="30"/>
          <w:szCs w:val="30"/>
        </w:rPr>
        <w:t>PAUTA DA 0</w:t>
      </w:r>
      <w:r w:rsidR="0079705C">
        <w:rPr>
          <w:rFonts w:ascii="Times New Roman" w:hAnsi="Times New Roman" w:cs="Times New Roman"/>
          <w:b/>
          <w:sz w:val="30"/>
          <w:szCs w:val="30"/>
        </w:rPr>
        <w:t>2</w:t>
      </w:r>
      <w:r w:rsidRPr="00540E7F">
        <w:rPr>
          <w:rFonts w:ascii="Times New Roman" w:hAnsi="Times New Roman" w:cs="Times New Roman"/>
          <w:b/>
          <w:sz w:val="30"/>
          <w:szCs w:val="30"/>
        </w:rPr>
        <w:t xml:space="preserve">ª REUNIÃO ORDINÁRIA </w:t>
      </w:r>
    </w:p>
    <w:p w14:paraId="17B7308C" w14:textId="64C8D17E" w:rsidR="00540E7F" w:rsidRDefault="0076671D" w:rsidP="00540E7F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09/</w:t>
      </w:r>
      <w:r w:rsidR="008C6B18">
        <w:rPr>
          <w:rFonts w:ascii="Times New Roman" w:hAnsi="Times New Roman" w:cs="Times New Roman"/>
          <w:b/>
          <w:sz w:val="30"/>
          <w:szCs w:val="30"/>
        </w:rPr>
        <w:t>06</w:t>
      </w:r>
      <w:r>
        <w:rPr>
          <w:rFonts w:ascii="Times New Roman" w:hAnsi="Times New Roman" w:cs="Times New Roman"/>
          <w:b/>
          <w:sz w:val="30"/>
          <w:szCs w:val="30"/>
        </w:rPr>
        <w:t>/2025</w:t>
      </w:r>
      <w:r w:rsidR="00540E7F" w:rsidRPr="00540E7F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0C445E0D" w14:textId="77777777" w:rsidR="00540E7F" w:rsidRDefault="00540E7F" w:rsidP="00540E7F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4577071" w14:textId="646D32F0" w:rsidR="00540E7F" w:rsidRPr="00540E7F" w:rsidRDefault="00540E7F" w:rsidP="00540E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0E7F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01 – Projeto de Lei nº </w:t>
      </w:r>
      <w:r w:rsidR="0028618A">
        <w:rPr>
          <w:rFonts w:ascii="Times New Roman" w:hAnsi="Times New Roman" w:cs="Times New Roman"/>
          <w:b/>
          <w:sz w:val="24"/>
          <w:szCs w:val="24"/>
          <w:u w:val="single"/>
        </w:rPr>
        <w:t>337</w:t>
      </w:r>
      <w:r w:rsidRPr="00540E7F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28618A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Pr="00540E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2EE63B5" w14:textId="5F495581" w:rsidR="00540E7F" w:rsidRPr="00540E7F" w:rsidRDefault="00540E7F" w:rsidP="00540E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E7F">
        <w:rPr>
          <w:rFonts w:ascii="Times New Roman" w:hAnsi="Times New Roman" w:cs="Times New Roman"/>
          <w:b/>
          <w:sz w:val="24"/>
          <w:szCs w:val="24"/>
        </w:rPr>
        <w:t xml:space="preserve">Autor: </w:t>
      </w:r>
      <w:r w:rsidR="00123C17">
        <w:rPr>
          <w:rFonts w:ascii="Times New Roman" w:hAnsi="Times New Roman" w:cs="Times New Roman"/>
          <w:b/>
          <w:sz w:val="24"/>
          <w:szCs w:val="24"/>
        </w:rPr>
        <w:t>Poder Executivo</w:t>
      </w:r>
      <w:r w:rsidRPr="00540E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9D6387" w14:textId="5D174817" w:rsidR="00540E7F" w:rsidRDefault="00123C17" w:rsidP="00540E7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C17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ensagem</w:t>
      </w:r>
      <w:r w:rsidRPr="00123C17">
        <w:rPr>
          <w:rFonts w:ascii="Times New Roman" w:hAnsi="Times New Roman" w:cs="Times New Roman"/>
          <w:bCs/>
          <w:sz w:val="24"/>
          <w:szCs w:val="24"/>
        </w:rPr>
        <w:t xml:space="preserve"> Nº 40/2025 -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123C17">
        <w:rPr>
          <w:rFonts w:ascii="Times New Roman" w:hAnsi="Times New Roman" w:cs="Times New Roman"/>
          <w:bCs/>
          <w:sz w:val="24"/>
          <w:szCs w:val="24"/>
        </w:rPr>
        <w:t xml:space="preserve">nstitui programa de parcelamento de débitos tributários de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123C17">
        <w:rPr>
          <w:rFonts w:ascii="Times New Roman" w:hAnsi="Times New Roman" w:cs="Times New Roman"/>
          <w:bCs/>
          <w:sz w:val="24"/>
          <w:szCs w:val="24"/>
        </w:rPr>
        <w:t xml:space="preserve">mposto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123C17">
        <w:rPr>
          <w:rFonts w:ascii="Times New Roman" w:hAnsi="Times New Roman" w:cs="Times New Roman"/>
          <w:bCs/>
          <w:sz w:val="24"/>
          <w:szCs w:val="24"/>
        </w:rPr>
        <w:t xml:space="preserve">obre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123C17">
        <w:rPr>
          <w:rFonts w:ascii="Times New Roman" w:hAnsi="Times New Roman" w:cs="Times New Roman"/>
          <w:bCs/>
          <w:sz w:val="24"/>
          <w:szCs w:val="24"/>
        </w:rPr>
        <w:t xml:space="preserve">perações relativas à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123C17">
        <w:rPr>
          <w:rFonts w:ascii="Times New Roman" w:hAnsi="Times New Roman" w:cs="Times New Roman"/>
          <w:bCs/>
          <w:sz w:val="24"/>
          <w:szCs w:val="24"/>
        </w:rPr>
        <w:t xml:space="preserve">irculação de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123C17">
        <w:rPr>
          <w:rFonts w:ascii="Times New Roman" w:hAnsi="Times New Roman" w:cs="Times New Roman"/>
          <w:bCs/>
          <w:sz w:val="24"/>
          <w:szCs w:val="24"/>
        </w:rPr>
        <w:t xml:space="preserve">ercadorias e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123C17">
        <w:rPr>
          <w:rFonts w:ascii="Times New Roman" w:hAnsi="Times New Roman" w:cs="Times New Roman"/>
          <w:bCs/>
          <w:sz w:val="24"/>
          <w:szCs w:val="24"/>
        </w:rPr>
        <w:t xml:space="preserve">restação de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123C17">
        <w:rPr>
          <w:rFonts w:ascii="Times New Roman" w:hAnsi="Times New Roman" w:cs="Times New Roman"/>
          <w:bCs/>
          <w:sz w:val="24"/>
          <w:szCs w:val="24"/>
        </w:rPr>
        <w:t xml:space="preserve">erviços de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123C17">
        <w:rPr>
          <w:rFonts w:ascii="Times New Roman" w:hAnsi="Times New Roman" w:cs="Times New Roman"/>
          <w:bCs/>
          <w:sz w:val="24"/>
          <w:szCs w:val="24"/>
        </w:rPr>
        <w:t xml:space="preserve">ransporte </w:t>
      </w:r>
      <w:r w:rsidR="000B5B5E">
        <w:rPr>
          <w:rFonts w:ascii="Times New Roman" w:hAnsi="Times New Roman" w:cs="Times New Roman"/>
          <w:bCs/>
          <w:sz w:val="24"/>
          <w:szCs w:val="24"/>
        </w:rPr>
        <w:t>I</w:t>
      </w:r>
      <w:r w:rsidRPr="00123C17">
        <w:rPr>
          <w:rFonts w:ascii="Times New Roman" w:hAnsi="Times New Roman" w:cs="Times New Roman"/>
          <w:bCs/>
          <w:sz w:val="24"/>
          <w:szCs w:val="24"/>
        </w:rPr>
        <w:t xml:space="preserve">nterestadual e </w:t>
      </w:r>
      <w:r w:rsidR="000B5B5E">
        <w:rPr>
          <w:rFonts w:ascii="Times New Roman" w:hAnsi="Times New Roman" w:cs="Times New Roman"/>
          <w:bCs/>
          <w:sz w:val="24"/>
          <w:szCs w:val="24"/>
        </w:rPr>
        <w:t>I</w:t>
      </w:r>
      <w:r w:rsidRPr="00123C17">
        <w:rPr>
          <w:rFonts w:ascii="Times New Roman" w:hAnsi="Times New Roman" w:cs="Times New Roman"/>
          <w:bCs/>
          <w:sz w:val="24"/>
          <w:szCs w:val="24"/>
        </w:rPr>
        <w:t xml:space="preserve">ntermunicipal e de </w:t>
      </w:r>
      <w:r w:rsidR="000B5B5E">
        <w:rPr>
          <w:rFonts w:ascii="Times New Roman" w:hAnsi="Times New Roman" w:cs="Times New Roman"/>
          <w:bCs/>
          <w:sz w:val="24"/>
          <w:szCs w:val="24"/>
        </w:rPr>
        <w:t>C</w:t>
      </w:r>
      <w:r w:rsidRPr="00123C17">
        <w:rPr>
          <w:rFonts w:ascii="Times New Roman" w:hAnsi="Times New Roman" w:cs="Times New Roman"/>
          <w:bCs/>
          <w:sz w:val="24"/>
          <w:szCs w:val="24"/>
        </w:rPr>
        <w:t>omunicação às sociedades cooperativas em liquidação de que trata a lei federal nº 5.764, de 16 de dezembro de 1971.</w:t>
      </w:r>
      <w:r w:rsidR="00540E7F" w:rsidRPr="00540E7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8DA5D5B" w14:textId="3F71EA4B" w:rsidR="00CF6C53" w:rsidRPr="00CF6C53" w:rsidRDefault="00CF6C53" w:rsidP="00540E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C53">
        <w:rPr>
          <w:rFonts w:ascii="Times New Roman" w:hAnsi="Times New Roman" w:cs="Times New Roman"/>
          <w:b/>
          <w:sz w:val="24"/>
          <w:szCs w:val="24"/>
        </w:rPr>
        <w:t>Relator:</w:t>
      </w:r>
      <w:r>
        <w:rPr>
          <w:rFonts w:ascii="Times New Roman" w:hAnsi="Times New Roman" w:cs="Times New Roman"/>
          <w:b/>
          <w:sz w:val="24"/>
          <w:szCs w:val="24"/>
        </w:rPr>
        <w:t xml:space="preserve"> Deputado Fábio Oliveira</w:t>
      </w:r>
    </w:p>
    <w:p w14:paraId="23576EC5" w14:textId="77777777" w:rsidR="000B5B5E" w:rsidRDefault="000B5B5E" w:rsidP="00540E7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70B19C" w14:textId="0B74399E" w:rsidR="000B5B5E" w:rsidRPr="00540E7F" w:rsidRDefault="000B5B5E" w:rsidP="000B5B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0E7F">
        <w:rPr>
          <w:rFonts w:ascii="Times New Roman" w:hAnsi="Times New Roman" w:cs="Times New Roman"/>
          <w:b/>
          <w:sz w:val="24"/>
          <w:szCs w:val="24"/>
          <w:u w:val="single"/>
        </w:rPr>
        <w:t>Item 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540E7F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Projeto de Lei nº </w:t>
      </w:r>
      <w:r w:rsidR="001B2989">
        <w:rPr>
          <w:rFonts w:ascii="Times New Roman" w:hAnsi="Times New Roman" w:cs="Times New Roman"/>
          <w:b/>
          <w:sz w:val="24"/>
          <w:szCs w:val="24"/>
          <w:u w:val="single"/>
        </w:rPr>
        <w:t>1043</w:t>
      </w:r>
      <w:r w:rsidRPr="00540E7F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1B2989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Pr="00540E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75AB165" w14:textId="005FF9D7" w:rsidR="000B5B5E" w:rsidRPr="00540E7F" w:rsidRDefault="000B5B5E" w:rsidP="000B5B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E7F">
        <w:rPr>
          <w:rFonts w:ascii="Times New Roman" w:hAnsi="Times New Roman" w:cs="Times New Roman"/>
          <w:b/>
          <w:sz w:val="24"/>
          <w:szCs w:val="24"/>
        </w:rPr>
        <w:t xml:space="preserve">Autor: </w:t>
      </w:r>
      <w:r w:rsidR="001B2989">
        <w:rPr>
          <w:rFonts w:ascii="Times New Roman" w:hAnsi="Times New Roman" w:cs="Times New Roman"/>
          <w:b/>
          <w:sz w:val="24"/>
          <w:szCs w:val="24"/>
        </w:rPr>
        <w:t>Deputado Fábio Oliveira</w:t>
      </w:r>
      <w:r w:rsidRPr="00540E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54561F" w14:textId="3709283B" w:rsidR="000B5B5E" w:rsidRDefault="001B2989" w:rsidP="000B5B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989">
        <w:rPr>
          <w:rFonts w:ascii="Times New Roman" w:hAnsi="Times New Roman" w:cs="Times New Roman"/>
          <w:bCs/>
          <w:sz w:val="24"/>
          <w:szCs w:val="24"/>
        </w:rPr>
        <w:t>Concede o Título de Capital da Madeira Engenheirada ao Município de Guarapuava, Paraná.</w:t>
      </w:r>
      <w:r w:rsidR="000B5B5E" w:rsidRPr="00540E7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483167" w14:textId="778EC5B2" w:rsidR="00CF6C53" w:rsidRPr="00CF6C53" w:rsidRDefault="00CF6C53" w:rsidP="00CF6C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C53">
        <w:rPr>
          <w:rFonts w:ascii="Times New Roman" w:hAnsi="Times New Roman" w:cs="Times New Roman"/>
          <w:b/>
          <w:sz w:val="24"/>
          <w:szCs w:val="24"/>
        </w:rPr>
        <w:t>Relator:</w:t>
      </w:r>
      <w:r>
        <w:rPr>
          <w:rFonts w:ascii="Times New Roman" w:hAnsi="Times New Roman" w:cs="Times New Roman"/>
          <w:b/>
          <w:sz w:val="24"/>
          <w:szCs w:val="24"/>
        </w:rPr>
        <w:t xml:space="preserve"> Deputado </w:t>
      </w:r>
      <w:r w:rsidR="0013412E">
        <w:rPr>
          <w:rFonts w:ascii="Times New Roman" w:hAnsi="Times New Roman" w:cs="Times New Roman"/>
          <w:b/>
          <w:sz w:val="24"/>
          <w:szCs w:val="24"/>
        </w:rPr>
        <w:t>Adão Litro</w:t>
      </w:r>
    </w:p>
    <w:p w14:paraId="509E91B2" w14:textId="77777777" w:rsidR="00CF6C53" w:rsidRDefault="00CF6C53" w:rsidP="000B5B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F48CF1" w14:textId="34BAB117" w:rsidR="00E27F85" w:rsidRPr="00540E7F" w:rsidRDefault="00E27F85" w:rsidP="00E27F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0E7F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03</w:t>
      </w:r>
      <w:r w:rsidRPr="00540E7F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Projeto de Lei nº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15/2019</w:t>
      </w:r>
      <w:r w:rsidRPr="00540E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9CFBDAA" w14:textId="4547508C" w:rsidR="00E27F85" w:rsidRPr="00540E7F" w:rsidRDefault="00E27F85" w:rsidP="00E27F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E7F">
        <w:rPr>
          <w:rFonts w:ascii="Times New Roman" w:hAnsi="Times New Roman" w:cs="Times New Roman"/>
          <w:b/>
          <w:sz w:val="24"/>
          <w:szCs w:val="24"/>
        </w:rPr>
        <w:t xml:space="preserve">Autor: </w:t>
      </w:r>
      <w:r w:rsidR="0089597E">
        <w:rPr>
          <w:rFonts w:ascii="Times New Roman" w:hAnsi="Times New Roman" w:cs="Times New Roman"/>
          <w:b/>
          <w:sz w:val="24"/>
          <w:szCs w:val="24"/>
        </w:rPr>
        <w:t>Deputado Ricardo Arruda</w:t>
      </w:r>
      <w:r w:rsidRPr="00540E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ABDA81" w14:textId="0C088063" w:rsidR="00E27F85" w:rsidRDefault="008C168B" w:rsidP="00E27F8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68B">
        <w:rPr>
          <w:rFonts w:ascii="Times New Roman" w:hAnsi="Times New Roman" w:cs="Times New Roman"/>
          <w:bCs/>
          <w:sz w:val="24"/>
          <w:szCs w:val="24"/>
        </w:rPr>
        <w:t xml:space="preserve">Altera </w:t>
      </w:r>
      <w:r w:rsidR="00F75398">
        <w:rPr>
          <w:rFonts w:ascii="Times New Roman" w:hAnsi="Times New Roman" w:cs="Times New Roman"/>
          <w:bCs/>
          <w:sz w:val="24"/>
          <w:szCs w:val="24"/>
        </w:rPr>
        <w:t>a</w:t>
      </w:r>
      <w:r w:rsidRPr="008C168B">
        <w:rPr>
          <w:rFonts w:ascii="Times New Roman" w:hAnsi="Times New Roman" w:cs="Times New Roman"/>
          <w:bCs/>
          <w:sz w:val="24"/>
          <w:szCs w:val="24"/>
        </w:rPr>
        <w:t xml:space="preserve"> Lei </w:t>
      </w:r>
      <w:r w:rsidR="00F75398">
        <w:rPr>
          <w:rFonts w:ascii="Times New Roman" w:hAnsi="Times New Roman" w:cs="Times New Roman"/>
          <w:bCs/>
          <w:sz w:val="24"/>
          <w:szCs w:val="24"/>
        </w:rPr>
        <w:t>n</w:t>
      </w:r>
      <w:r w:rsidRPr="008C168B">
        <w:rPr>
          <w:rFonts w:ascii="Times New Roman" w:hAnsi="Times New Roman" w:cs="Times New Roman"/>
          <w:bCs/>
          <w:sz w:val="24"/>
          <w:szCs w:val="24"/>
        </w:rPr>
        <w:t xml:space="preserve">° 17.422, </w:t>
      </w:r>
      <w:r w:rsidR="00F75398">
        <w:rPr>
          <w:rFonts w:ascii="Times New Roman" w:hAnsi="Times New Roman" w:cs="Times New Roman"/>
          <w:bCs/>
          <w:sz w:val="24"/>
          <w:szCs w:val="24"/>
        </w:rPr>
        <w:t>d</w:t>
      </w:r>
      <w:r w:rsidRPr="008C168B">
        <w:rPr>
          <w:rFonts w:ascii="Times New Roman" w:hAnsi="Times New Roman" w:cs="Times New Roman"/>
          <w:bCs/>
          <w:sz w:val="24"/>
          <w:szCs w:val="24"/>
        </w:rPr>
        <w:t xml:space="preserve">e 18 </w:t>
      </w:r>
      <w:r w:rsidR="00F75398">
        <w:rPr>
          <w:rFonts w:ascii="Times New Roman" w:hAnsi="Times New Roman" w:cs="Times New Roman"/>
          <w:bCs/>
          <w:sz w:val="24"/>
          <w:szCs w:val="24"/>
        </w:rPr>
        <w:t>d</w:t>
      </w:r>
      <w:r w:rsidRPr="008C168B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F75398">
        <w:rPr>
          <w:rFonts w:ascii="Times New Roman" w:hAnsi="Times New Roman" w:cs="Times New Roman"/>
          <w:bCs/>
          <w:sz w:val="24"/>
          <w:szCs w:val="24"/>
        </w:rPr>
        <w:t>d</w:t>
      </w:r>
      <w:r w:rsidRPr="008C168B">
        <w:rPr>
          <w:rFonts w:ascii="Times New Roman" w:hAnsi="Times New Roman" w:cs="Times New Roman"/>
          <w:bCs/>
          <w:sz w:val="24"/>
          <w:szCs w:val="24"/>
        </w:rPr>
        <w:t xml:space="preserve">ezembro </w:t>
      </w:r>
      <w:r w:rsidR="00F75398">
        <w:rPr>
          <w:rFonts w:ascii="Times New Roman" w:hAnsi="Times New Roman" w:cs="Times New Roman"/>
          <w:bCs/>
          <w:sz w:val="24"/>
          <w:szCs w:val="24"/>
        </w:rPr>
        <w:t>d</w:t>
      </w:r>
      <w:r w:rsidRPr="008C168B">
        <w:rPr>
          <w:rFonts w:ascii="Times New Roman" w:hAnsi="Times New Roman" w:cs="Times New Roman"/>
          <w:bCs/>
          <w:sz w:val="24"/>
          <w:szCs w:val="24"/>
        </w:rPr>
        <w:t xml:space="preserve">e 2012, </w:t>
      </w:r>
      <w:r w:rsidR="00F75398">
        <w:rPr>
          <w:rFonts w:ascii="Times New Roman" w:hAnsi="Times New Roman" w:cs="Times New Roman"/>
          <w:bCs/>
          <w:sz w:val="24"/>
          <w:szCs w:val="24"/>
        </w:rPr>
        <w:t>q</w:t>
      </w:r>
      <w:r w:rsidRPr="008C168B">
        <w:rPr>
          <w:rFonts w:ascii="Times New Roman" w:hAnsi="Times New Roman" w:cs="Times New Roman"/>
          <w:bCs/>
          <w:sz w:val="24"/>
          <w:szCs w:val="24"/>
        </w:rPr>
        <w:t xml:space="preserve">ue Dispõe Sobre </w:t>
      </w:r>
      <w:r w:rsidR="00F75398">
        <w:rPr>
          <w:rFonts w:ascii="Times New Roman" w:hAnsi="Times New Roman" w:cs="Times New Roman"/>
          <w:bCs/>
          <w:sz w:val="24"/>
          <w:szCs w:val="24"/>
        </w:rPr>
        <w:t>o</w:t>
      </w:r>
      <w:r w:rsidRPr="008C168B">
        <w:rPr>
          <w:rFonts w:ascii="Times New Roman" w:hAnsi="Times New Roman" w:cs="Times New Roman"/>
          <w:bCs/>
          <w:sz w:val="24"/>
          <w:szCs w:val="24"/>
        </w:rPr>
        <w:t xml:space="preserve"> Controle Ético </w:t>
      </w:r>
      <w:r w:rsidR="00F75398">
        <w:rPr>
          <w:rFonts w:ascii="Times New Roman" w:hAnsi="Times New Roman" w:cs="Times New Roman"/>
          <w:bCs/>
          <w:sz w:val="24"/>
          <w:szCs w:val="24"/>
        </w:rPr>
        <w:t>d</w:t>
      </w:r>
      <w:r w:rsidRPr="008C168B">
        <w:rPr>
          <w:rFonts w:ascii="Times New Roman" w:hAnsi="Times New Roman" w:cs="Times New Roman"/>
          <w:bCs/>
          <w:sz w:val="24"/>
          <w:szCs w:val="24"/>
        </w:rPr>
        <w:t xml:space="preserve">a População </w:t>
      </w:r>
      <w:r w:rsidR="0089597E">
        <w:rPr>
          <w:rFonts w:ascii="Times New Roman" w:hAnsi="Times New Roman" w:cs="Times New Roman"/>
          <w:bCs/>
          <w:sz w:val="24"/>
          <w:szCs w:val="24"/>
        </w:rPr>
        <w:t>d</w:t>
      </w:r>
      <w:r w:rsidRPr="008C168B">
        <w:rPr>
          <w:rFonts w:ascii="Times New Roman" w:hAnsi="Times New Roman" w:cs="Times New Roman"/>
          <w:bCs/>
          <w:sz w:val="24"/>
          <w:szCs w:val="24"/>
        </w:rPr>
        <w:t xml:space="preserve">e Cães </w:t>
      </w:r>
      <w:r w:rsidR="0089597E">
        <w:rPr>
          <w:rFonts w:ascii="Times New Roman" w:hAnsi="Times New Roman" w:cs="Times New Roman"/>
          <w:bCs/>
          <w:sz w:val="24"/>
          <w:szCs w:val="24"/>
        </w:rPr>
        <w:t>e</w:t>
      </w:r>
      <w:r w:rsidRPr="008C168B">
        <w:rPr>
          <w:rFonts w:ascii="Times New Roman" w:hAnsi="Times New Roman" w:cs="Times New Roman"/>
          <w:bCs/>
          <w:sz w:val="24"/>
          <w:szCs w:val="24"/>
        </w:rPr>
        <w:t xml:space="preserve"> Gatos </w:t>
      </w:r>
      <w:r w:rsidR="0089597E">
        <w:rPr>
          <w:rFonts w:ascii="Times New Roman" w:hAnsi="Times New Roman" w:cs="Times New Roman"/>
          <w:bCs/>
          <w:sz w:val="24"/>
          <w:szCs w:val="24"/>
        </w:rPr>
        <w:t>n</w:t>
      </w:r>
      <w:r w:rsidRPr="008C168B">
        <w:rPr>
          <w:rFonts w:ascii="Times New Roman" w:hAnsi="Times New Roman" w:cs="Times New Roman"/>
          <w:bCs/>
          <w:sz w:val="24"/>
          <w:szCs w:val="24"/>
        </w:rPr>
        <w:t>o Estado Do Paraná.</w:t>
      </w:r>
      <w:r w:rsidRPr="00540E7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88E80EC" w14:textId="48EA6619" w:rsidR="00E27F85" w:rsidRPr="00540E7F" w:rsidRDefault="00E27F85" w:rsidP="00E27F8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C53">
        <w:rPr>
          <w:rFonts w:ascii="Times New Roman" w:hAnsi="Times New Roman" w:cs="Times New Roman"/>
          <w:b/>
          <w:sz w:val="24"/>
          <w:szCs w:val="24"/>
        </w:rPr>
        <w:t>Relator:</w:t>
      </w:r>
      <w:r>
        <w:rPr>
          <w:rFonts w:ascii="Times New Roman" w:hAnsi="Times New Roman" w:cs="Times New Roman"/>
          <w:b/>
          <w:sz w:val="24"/>
          <w:szCs w:val="24"/>
        </w:rPr>
        <w:t xml:space="preserve"> Deputado Fábio Oliveira</w:t>
      </w:r>
    </w:p>
    <w:p w14:paraId="1F68401F" w14:textId="487B94CA" w:rsidR="000B5B5E" w:rsidRPr="00540E7F" w:rsidRDefault="000B5B5E" w:rsidP="000B5B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0B5B5E" w:rsidRPr="00540E7F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1E"/>
    <w:rsid w:val="00096E6A"/>
    <w:rsid w:val="000B5B5E"/>
    <w:rsid w:val="000D43DD"/>
    <w:rsid w:val="00123C17"/>
    <w:rsid w:val="0013412E"/>
    <w:rsid w:val="001856AB"/>
    <w:rsid w:val="001B2989"/>
    <w:rsid w:val="0028618A"/>
    <w:rsid w:val="002E1A1D"/>
    <w:rsid w:val="00374849"/>
    <w:rsid w:val="004D7A3D"/>
    <w:rsid w:val="00540E7F"/>
    <w:rsid w:val="006E53F2"/>
    <w:rsid w:val="00707019"/>
    <w:rsid w:val="00764B7A"/>
    <w:rsid w:val="0076671D"/>
    <w:rsid w:val="007672C8"/>
    <w:rsid w:val="00790178"/>
    <w:rsid w:val="0079705C"/>
    <w:rsid w:val="00830976"/>
    <w:rsid w:val="0089597E"/>
    <w:rsid w:val="008A2FF0"/>
    <w:rsid w:val="008C168B"/>
    <w:rsid w:val="008C67AB"/>
    <w:rsid w:val="008C6B18"/>
    <w:rsid w:val="009342C3"/>
    <w:rsid w:val="00984FC5"/>
    <w:rsid w:val="00985712"/>
    <w:rsid w:val="00986C31"/>
    <w:rsid w:val="009B211A"/>
    <w:rsid w:val="009C481E"/>
    <w:rsid w:val="00A47DD5"/>
    <w:rsid w:val="00A742F0"/>
    <w:rsid w:val="00A7556B"/>
    <w:rsid w:val="00C26BC2"/>
    <w:rsid w:val="00C77DA5"/>
    <w:rsid w:val="00CF6C53"/>
    <w:rsid w:val="00DB3DA9"/>
    <w:rsid w:val="00E11DC9"/>
    <w:rsid w:val="00E15E20"/>
    <w:rsid w:val="00E27F85"/>
    <w:rsid w:val="00E96749"/>
    <w:rsid w:val="00EE3D41"/>
    <w:rsid w:val="00F7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6B88"/>
  <w15:chartTrackingRefBased/>
  <w15:docId w15:val="{5EA65AF0-B6D8-47A2-BF3B-DF12D153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paola.rafaella</dc:creator>
  <cp:keywords/>
  <dc:description/>
  <cp:lastModifiedBy>Fernando Ferreira Soares</cp:lastModifiedBy>
  <cp:revision>6</cp:revision>
  <cp:lastPrinted>2025-06-05T15:37:00Z</cp:lastPrinted>
  <dcterms:created xsi:type="dcterms:W3CDTF">2025-06-05T18:00:00Z</dcterms:created>
  <dcterms:modified xsi:type="dcterms:W3CDTF">2025-06-09T14:59:00Z</dcterms:modified>
</cp:coreProperties>
</file>