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17" w:rsidRPr="00B17F88" w:rsidRDefault="00206A66" w:rsidP="00206A66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  <w:r w:rsidRPr="00B17F88">
        <w:rPr>
          <w:rFonts w:ascii="Arial" w:hAnsi="Arial" w:cs="Arial"/>
          <w:b/>
        </w:rPr>
        <w:t>ASSEMBLEIA LEGISLATIVA DO ESTADO DO PARANÁ</w:t>
      </w:r>
    </w:p>
    <w:p w:rsidR="00D943D7" w:rsidRPr="00B17F88" w:rsidRDefault="00206A66" w:rsidP="00D943D7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  <w:r w:rsidRPr="00B17F88">
        <w:rPr>
          <w:rFonts w:ascii="Arial" w:hAnsi="Arial" w:cs="Arial"/>
          <w:b/>
        </w:rPr>
        <w:t>COMISSÃO DE</w:t>
      </w:r>
      <w:r w:rsidR="00A86D6C" w:rsidRPr="00B17F88">
        <w:rPr>
          <w:rFonts w:ascii="Arial" w:hAnsi="Arial" w:cs="Arial"/>
          <w:b/>
        </w:rPr>
        <w:t xml:space="preserve"> </w:t>
      </w:r>
      <w:r w:rsidR="00E54DA3">
        <w:rPr>
          <w:rFonts w:ascii="Arial" w:hAnsi="Arial" w:cs="Arial"/>
          <w:b/>
        </w:rPr>
        <w:t>OBRAS PÚBLICAS, TRANSPORTES E COMUNICAÇÃO</w:t>
      </w:r>
    </w:p>
    <w:p w:rsidR="00D943D7" w:rsidRPr="00B17F88" w:rsidRDefault="00D943D7" w:rsidP="00D943D7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</w:p>
    <w:p w:rsidR="00B10D4F" w:rsidRDefault="00B10D4F" w:rsidP="00B10D4F">
      <w:pPr>
        <w:pStyle w:val="textocentralizado"/>
        <w:jc w:val="center"/>
      </w:pPr>
      <w:r>
        <w:rPr>
          <w:rStyle w:val="Forte"/>
        </w:rPr>
        <w:t>Ata da 8.ª Reunião Ordinária, realizada em 18 de agosto de 2025.</w:t>
      </w:r>
    </w:p>
    <w:p w:rsidR="00B10D4F" w:rsidRDefault="00B10D4F" w:rsidP="00B10D4F">
      <w:pPr>
        <w:pStyle w:val="textocentralizado"/>
      </w:pPr>
    </w:p>
    <w:p w:rsidR="00B10D4F" w:rsidRDefault="00B10D4F" w:rsidP="00B10D4F">
      <w:pPr>
        <w:pStyle w:val="textojustificado"/>
        <w:jc w:val="both"/>
      </w:pPr>
      <w:r>
        <w:t xml:space="preserve">Aos dezoito dias do mês de agosto de dois mil e vinte e cinco, na Sala Arnaldo </w:t>
      </w:r>
      <w:proofErr w:type="spellStart"/>
      <w:r>
        <w:t>Busato</w:t>
      </w:r>
      <w:proofErr w:type="spellEnd"/>
      <w:r>
        <w:t xml:space="preserve"> da </w:t>
      </w:r>
      <w:proofErr w:type="spellStart"/>
      <w:r>
        <w:t>Assembleia</w:t>
      </w:r>
      <w:proofErr w:type="spellEnd"/>
      <w:r>
        <w:t xml:space="preserve"> Legislativa do Estado do Paraná, às 17h10, reuniram-se os seguintes membros desta Comissão, Deputados:</w:t>
      </w:r>
      <w:r>
        <w:rPr>
          <w:rStyle w:val="Forte"/>
        </w:rPr>
        <w:t xml:space="preserve"> Hussein </w:t>
      </w:r>
      <w:proofErr w:type="spellStart"/>
      <w:r>
        <w:rPr>
          <w:rStyle w:val="Forte"/>
        </w:rPr>
        <w:t>Bakri</w:t>
      </w:r>
      <w:proofErr w:type="spellEnd"/>
      <w:r>
        <w:rPr>
          <w:rStyle w:val="Forte"/>
        </w:rPr>
        <w:t xml:space="preserve">, Jairo </w:t>
      </w:r>
      <w:proofErr w:type="spellStart"/>
      <w:r>
        <w:rPr>
          <w:rStyle w:val="Forte"/>
        </w:rPr>
        <w:t>Tamura</w:t>
      </w:r>
      <w:proofErr w:type="spellEnd"/>
      <w:r>
        <w:rPr>
          <w:rStyle w:val="Forte"/>
        </w:rPr>
        <w:t xml:space="preserve">, </w:t>
      </w:r>
      <w:proofErr w:type="spellStart"/>
      <w:r>
        <w:rPr>
          <w:rStyle w:val="Forte"/>
        </w:rPr>
        <w:t>Denian</w:t>
      </w:r>
      <w:proofErr w:type="spellEnd"/>
      <w:r>
        <w:rPr>
          <w:rStyle w:val="Forte"/>
        </w:rPr>
        <w:t xml:space="preserve"> Couto, </w:t>
      </w:r>
      <w:proofErr w:type="spellStart"/>
      <w:r>
        <w:rPr>
          <w:rStyle w:val="Forte"/>
        </w:rPr>
        <w:t>Alisson</w:t>
      </w:r>
      <w:proofErr w:type="spellEnd"/>
      <w:r>
        <w:rPr>
          <w:rStyle w:val="Forte"/>
        </w:rPr>
        <w:t xml:space="preserve"> </w:t>
      </w:r>
      <w:proofErr w:type="spellStart"/>
      <w:r>
        <w:rPr>
          <w:rStyle w:val="Forte"/>
        </w:rPr>
        <w:t>Wandscheer</w:t>
      </w:r>
      <w:proofErr w:type="spellEnd"/>
      <w:r>
        <w:rPr>
          <w:rStyle w:val="Forte"/>
        </w:rPr>
        <w:t>​ (membro suplente).</w:t>
      </w:r>
      <w:r>
        <w:t xml:space="preserve"> O Senhor Vice-Presidente, Deputado Hussein </w:t>
      </w:r>
      <w:proofErr w:type="spellStart"/>
      <w:r>
        <w:t>Bakri</w:t>
      </w:r>
      <w:proofErr w:type="spellEnd"/>
      <w:r>
        <w:t xml:space="preserve">, iniciou a </w:t>
      </w:r>
      <w:r>
        <w:rPr>
          <w:rStyle w:val="Forte"/>
        </w:rPr>
        <w:t>8.ª Reunião Ordinária da Comissão de Obras Públicas, Transportes e Comunicação</w:t>
      </w:r>
      <w:r>
        <w:t xml:space="preserve"> e, dispensada a leitura da Ata da reunião anterior, foi aprovada sem observações. Na </w:t>
      </w:r>
      <w:proofErr w:type="spellStart"/>
      <w:r>
        <w:t>sequência</w:t>
      </w:r>
      <w:proofErr w:type="spellEnd"/>
      <w:r>
        <w:t xml:space="preserve">, procedeu-se à deliberação da pauta. </w:t>
      </w:r>
      <w:r>
        <w:rPr>
          <w:rStyle w:val="Forte"/>
        </w:rPr>
        <w:t xml:space="preserve">ITEM </w:t>
      </w:r>
      <w:proofErr w:type="gramStart"/>
      <w:r>
        <w:rPr>
          <w:rStyle w:val="Forte"/>
        </w:rPr>
        <w:t>1</w:t>
      </w:r>
      <w:proofErr w:type="gramEnd"/>
      <w:r>
        <w:rPr>
          <w:rStyle w:val="Forte"/>
        </w:rPr>
        <w:t>: Projeto de Lei n.º 746/2023,</w:t>
      </w:r>
      <w:r>
        <w:t xml:space="preserve"> de autoria do Poder Executivo, MENSAGEM N° 147/23- AUTORIZA A COMPANHIA DE HABITAÇÃO DO PARANÁ A EFETUAR A DOAÇÃO DOS IMÓVEIS QUE ESPECIFICA AO MUNICÍPIO DE PINHAIS. O Relator, Deputado </w:t>
      </w:r>
      <w:proofErr w:type="spellStart"/>
      <w:r>
        <w:t>Denian</w:t>
      </w:r>
      <w:proofErr w:type="spellEnd"/>
      <w:r>
        <w:t xml:space="preserve"> Couto, apresentou </w:t>
      </w:r>
      <w:r>
        <w:rPr>
          <w:rStyle w:val="Forte"/>
        </w:rPr>
        <w:t xml:space="preserve">parecer favorável, que foi aprovado por unanimidade pelos Senhores Deputados. ITEM </w:t>
      </w:r>
      <w:proofErr w:type="gramStart"/>
      <w:r>
        <w:rPr>
          <w:rStyle w:val="Forte"/>
        </w:rPr>
        <w:t>2</w:t>
      </w:r>
      <w:proofErr w:type="gramEnd"/>
      <w:r>
        <w:rPr>
          <w:rStyle w:val="Forte"/>
        </w:rPr>
        <w:t>: Projeto de Lei n.º 459/2025,</w:t>
      </w:r>
      <w:r>
        <w:t xml:space="preserve"> de autoria do Poder Executivo, MENSAGEM Nº 53/2025 - AUTORIZA O PODER EXECUTIVO A EFETUAR A DOAÇÃO, AO MUNICÍPIO DE TIBAGI, DO IMÓVEL QUE ESPECIFICA. O Deputado Jairo </w:t>
      </w:r>
      <w:proofErr w:type="spellStart"/>
      <w:r>
        <w:t>Tamuro</w:t>
      </w:r>
      <w:proofErr w:type="spellEnd"/>
      <w:r>
        <w:t xml:space="preserve">, apresentou </w:t>
      </w:r>
      <w:r>
        <w:rPr>
          <w:rStyle w:val="Forte"/>
        </w:rPr>
        <w:t xml:space="preserve">parecer favorável, de autoria do Deputado Luiz Claudio </w:t>
      </w:r>
      <w:proofErr w:type="spellStart"/>
      <w:r>
        <w:rPr>
          <w:rStyle w:val="Forte"/>
        </w:rPr>
        <w:t>Romanelli</w:t>
      </w:r>
      <w:proofErr w:type="spellEnd"/>
      <w:r>
        <w:rPr>
          <w:rStyle w:val="Forte"/>
        </w:rPr>
        <w:t xml:space="preserve">, que foi aprovado por unanimidade pelos Senhores Deputados. ITEM </w:t>
      </w:r>
      <w:proofErr w:type="gramStart"/>
      <w:r>
        <w:rPr>
          <w:rStyle w:val="Forte"/>
        </w:rPr>
        <w:t>3</w:t>
      </w:r>
      <w:proofErr w:type="gramEnd"/>
      <w:r>
        <w:rPr>
          <w:rStyle w:val="Forte"/>
        </w:rPr>
        <w:t>: Projeto de Lei n.º 561/2025,</w:t>
      </w:r>
      <w:r>
        <w:t xml:space="preserve"> de autoria do Poder Executivo, MENSAGEM Nº 59/2025. AUTORIZA O PODER EXECUTIVO A EFETUAR A DOAÇÃO, AO MUNICÍPIO DE MARILUZ, DO IMÓVEL QUE ESPECIFICA. O Deputado </w:t>
      </w:r>
      <w:proofErr w:type="spellStart"/>
      <w:r>
        <w:t>Alisson</w:t>
      </w:r>
      <w:proofErr w:type="spellEnd"/>
      <w:r>
        <w:t xml:space="preserve"> </w:t>
      </w:r>
      <w:proofErr w:type="spellStart"/>
      <w:r>
        <w:t>Wandscheer</w:t>
      </w:r>
      <w:proofErr w:type="spellEnd"/>
      <w:r>
        <w:t xml:space="preserve">, apresentou </w:t>
      </w:r>
      <w:r>
        <w:rPr>
          <w:rStyle w:val="Forte"/>
        </w:rPr>
        <w:t xml:space="preserve">parecer favorável, de autoria do Deputado Batatinha, que foi aprovado por unanimidade pelos Senhores Deputados. ITEM </w:t>
      </w:r>
      <w:proofErr w:type="gramStart"/>
      <w:r>
        <w:rPr>
          <w:rStyle w:val="Forte"/>
        </w:rPr>
        <w:t>4</w:t>
      </w:r>
      <w:proofErr w:type="gramEnd"/>
      <w:r>
        <w:rPr>
          <w:rStyle w:val="Forte"/>
        </w:rPr>
        <w:t>: Projeto de Lei n.º 562/2025,</w:t>
      </w:r>
      <w:r>
        <w:t xml:space="preserve"> de autoria do Poder Executivo, MENSAGEM Nº 60/2025. AUTORIZA O PODER EXECUTIVO A EFETUAR A DOAÇÃO, AO MUNICÍPIO DE MARILUZ, DOS IMÓVEIS QUE ESPECIFICA. O Deputado </w:t>
      </w:r>
      <w:proofErr w:type="spellStart"/>
      <w:r>
        <w:t>Alisson</w:t>
      </w:r>
      <w:proofErr w:type="spellEnd"/>
      <w:r>
        <w:t xml:space="preserve"> </w:t>
      </w:r>
      <w:proofErr w:type="spellStart"/>
      <w:r>
        <w:t>Wandscheer</w:t>
      </w:r>
      <w:proofErr w:type="spellEnd"/>
      <w:r>
        <w:t xml:space="preserve">, apresentou </w:t>
      </w:r>
      <w:r>
        <w:rPr>
          <w:rStyle w:val="Forte"/>
        </w:rPr>
        <w:t xml:space="preserve">parecer favorável, de autoria do Deputado Batatinha, que foi aprovado por unanimidade pelos Senhores Deputados. ITEM </w:t>
      </w:r>
      <w:proofErr w:type="gramStart"/>
      <w:r>
        <w:rPr>
          <w:rStyle w:val="Forte"/>
        </w:rPr>
        <w:t>5</w:t>
      </w:r>
      <w:proofErr w:type="gramEnd"/>
      <w:r>
        <w:rPr>
          <w:rStyle w:val="Forte"/>
        </w:rPr>
        <w:t>: Projeto de Lei n.º 563/2025,</w:t>
      </w:r>
      <w:r>
        <w:t xml:space="preserve"> de autoria do Poder Executivo, MENSAGEM Nº 61/2025. AUTORIZA O PODER EXECUTIVO A EFETUAR A DOAÇÃO, AO MUNICÍPIO DE ITAÚNA DO SUL, DO IMÓVEL QUE ESPECIFICA. O Relator, Deputado Hussein </w:t>
      </w:r>
      <w:proofErr w:type="spellStart"/>
      <w:r>
        <w:t>Bakri</w:t>
      </w:r>
      <w:proofErr w:type="spellEnd"/>
      <w:r>
        <w:t xml:space="preserve">, apresentou </w:t>
      </w:r>
      <w:r>
        <w:rPr>
          <w:rStyle w:val="Forte"/>
        </w:rPr>
        <w:t xml:space="preserve">parecer favorável, que foi aprovado por unanimidade pelos Senhores Deputados. ITEM </w:t>
      </w:r>
      <w:proofErr w:type="gramStart"/>
      <w:r>
        <w:rPr>
          <w:rStyle w:val="Forte"/>
        </w:rPr>
        <w:t>6</w:t>
      </w:r>
      <w:proofErr w:type="gramEnd"/>
      <w:r>
        <w:rPr>
          <w:rStyle w:val="Forte"/>
        </w:rPr>
        <w:t>: Projeto de Lei n.º 564/2025,</w:t>
      </w:r>
      <w:r>
        <w:t xml:space="preserve"> de autoria do poder Executivo, MENSAGEM Nº 62/2025. AUTORIZA O PODER EXECUTIVO A EFETUAR A DOAÇÃO, AO MUNICÍPIO DE CURITIBA, DO IMÓVEL QUE ESPECIFICA. O Relator, Deputado Hussein </w:t>
      </w:r>
      <w:proofErr w:type="spellStart"/>
      <w:r>
        <w:t>Bakri</w:t>
      </w:r>
      <w:proofErr w:type="spellEnd"/>
      <w:r>
        <w:t xml:space="preserve">, apresentou </w:t>
      </w:r>
      <w:r>
        <w:rPr>
          <w:rStyle w:val="Forte"/>
        </w:rPr>
        <w:t xml:space="preserve">parecer favorável, que foi aprovado por unanimidade pelos Senhores Deputados. ITEM </w:t>
      </w:r>
      <w:proofErr w:type="gramStart"/>
      <w:r>
        <w:rPr>
          <w:rStyle w:val="Forte"/>
        </w:rPr>
        <w:t>7</w:t>
      </w:r>
      <w:proofErr w:type="gramEnd"/>
      <w:r>
        <w:rPr>
          <w:rStyle w:val="Forte"/>
        </w:rPr>
        <w:t>: Projeto de Lei n.º 565/2025,</w:t>
      </w:r>
      <w:r>
        <w:t xml:space="preserve"> de autoria do Poder Executivo, MENSAGEM Nº 63/2025. AUTORIZA O PODER EXECUTIVO A EFETUAR A DESAFETAÇÃO E A TRANSFERÊNCIA DO TRECHO RODOVIÁRIO QUE ESPECIFICA AO MUNICÍPIO DE RONCADOR. O Relator, Deputado Hussein </w:t>
      </w:r>
      <w:proofErr w:type="spellStart"/>
      <w:r>
        <w:t>Bakri</w:t>
      </w:r>
      <w:proofErr w:type="spellEnd"/>
      <w:r>
        <w:t xml:space="preserve">, </w:t>
      </w:r>
      <w:r>
        <w:lastRenderedPageBreak/>
        <w:t xml:space="preserve">apresentou </w:t>
      </w:r>
      <w:r>
        <w:rPr>
          <w:rStyle w:val="Forte"/>
        </w:rPr>
        <w:t xml:space="preserve">parecer favorável, que foi aprovado por unanimidade pelos Senhores Deputados. ITEM </w:t>
      </w:r>
      <w:proofErr w:type="gramStart"/>
      <w:r>
        <w:rPr>
          <w:rStyle w:val="Forte"/>
        </w:rPr>
        <w:t>8</w:t>
      </w:r>
      <w:proofErr w:type="gramEnd"/>
      <w:r>
        <w:rPr>
          <w:rStyle w:val="Forte"/>
        </w:rPr>
        <w:t>: Projeto de Lei n.º 566/2025,</w:t>
      </w:r>
      <w:r>
        <w:t xml:space="preserve"> de autoria do Poder Executivo, MENSAGEM Nº 64/2025. AUTORIZA O PODER EXECUTIVO A EFETUAR A DESAFETAÇÃO E A TRANSFERÊNCIA DO TRECHO RODOVIÁRIO QUE ESPECIFICA AO MUNICÍPIO DE LOANDA. O Deputado Jairo </w:t>
      </w:r>
      <w:proofErr w:type="spellStart"/>
      <w:r>
        <w:t>Tamuro</w:t>
      </w:r>
      <w:proofErr w:type="spellEnd"/>
      <w:r>
        <w:t xml:space="preserve">, apresentou </w:t>
      </w:r>
      <w:r>
        <w:rPr>
          <w:rStyle w:val="Forte"/>
        </w:rPr>
        <w:t xml:space="preserve">parecer favorável, de autoria do Deputado Luiz Claudio </w:t>
      </w:r>
      <w:proofErr w:type="spellStart"/>
      <w:r>
        <w:rPr>
          <w:rStyle w:val="Forte"/>
        </w:rPr>
        <w:t>Romanelli</w:t>
      </w:r>
      <w:proofErr w:type="spellEnd"/>
      <w:r>
        <w:rPr>
          <w:rStyle w:val="Forte"/>
        </w:rPr>
        <w:t xml:space="preserve">, que foi aprovado por unanimidade pelos Senhores Deputados. ITEM </w:t>
      </w:r>
      <w:proofErr w:type="gramStart"/>
      <w:r>
        <w:rPr>
          <w:rStyle w:val="Forte"/>
        </w:rPr>
        <w:t>9</w:t>
      </w:r>
      <w:proofErr w:type="gramEnd"/>
      <w:r>
        <w:rPr>
          <w:rStyle w:val="Forte"/>
        </w:rPr>
        <w:t>: Projeto de Lei n.º 568/2025,</w:t>
      </w:r>
      <w:r>
        <w:t xml:space="preserve"> de autoria do Poder Executivo, MENSAGEM Nº 67/2025. AUTORIZA O PODER EXECUTIVO A EFETUAR A DOAÇÃO, AO MUNICÍPIO DE ITAÚNA DO SUL, DO IMÓVEL QUE ESPECIFICA. O Deputado </w:t>
      </w:r>
      <w:proofErr w:type="spellStart"/>
      <w:r>
        <w:t>Alisson</w:t>
      </w:r>
      <w:proofErr w:type="spellEnd"/>
      <w:r>
        <w:t xml:space="preserve"> </w:t>
      </w:r>
      <w:proofErr w:type="spellStart"/>
      <w:r>
        <w:t>Wandscheer</w:t>
      </w:r>
      <w:proofErr w:type="spellEnd"/>
      <w:r>
        <w:t xml:space="preserve">, apresentou </w:t>
      </w:r>
      <w:r>
        <w:rPr>
          <w:rStyle w:val="Forte"/>
        </w:rPr>
        <w:t xml:space="preserve">parecer favorável, de autoria do Deputado Hussein </w:t>
      </w:r>
      <w:proofErr w:type="spellStart"/>
      <w:r>
        <w:rPr>
          <w:rStyle w:val="Forte"/>
        </w:rPr>
        <w:t>Bakri</w:t>
      </w:r>
      <w:proofErr w:type="spellEnd"/>
      <w:r>
        <w:rPr>
          <w:rStyle w:val="Forte"/>
        </w:rPr>
        <w:t>, que foi aprovado por unanimidade pelos Senhores Deputados. ITEM 10: Projeto de Lei n.º 601/2025,</w:t>
      </w:r>
      <w:r>
        <w:t xml:space="preserve"> de autoria do Poder Executivo, MENSAGEM Nº 69/2025 - AUTORIZA O PODER EXECUTIVO A EFETUAR A DOAÇÃO, AO MUNICÍPIO DE VERÊ, DO IMÓVEL QUE ESPECIFICA. O Deputado </w:t>
      </w:r>
      <w:proofErr w:type="spellStart"/>
      <w:r>
        <w:t>Alisson</w:t>
      </w:r>
      <w:proofErr w:type="spellEnd"/>
      <w:r>
        <w:t xml:space="preserve"> </w:t>
      </w:r>
      <w:proofErr w:type="spellStart"/>
      <w:r>
        <w:t>Wandscheer</w:t>
      </w:r>
      <w:proofErr w:type="spellEnd"/>
      <w:r>
        <w:t xml:space="preserve">, apresentou </w:t>
      </w:r>
      <w:r>
        <w:rPr>
          <w:rStyle w:val="Forte"/>
        </w:rPr>
        <w:t xml:space="preserve">parecer favorável, de autoria do Deputado Hussein </w:t>
      </w:r>
      <w:proofErr w:type="spellStart"/>
      <w:r>
        <w:rPr>
          <w:rStyle w:val="Forte"/>
        </w:rPr>
        <w:t>Bakri</w:t>
      </w:r>
      <w:proofErr w:type="spellEnd"/>
      <w:r>
        <w:rPr>
          <w:rStyle w:val="Forte"/>
        </w:rPr>
        <w:t>, que foi aprovado por unanimidade pelos Senhores Deputados. ITEM 11: Projeto de Lei n.º 602/2025,</w:t>
      </w:r>
      <w:r>
        <w:t xml:space="preserve"> de autoria do Poder Executivo, MENSAGEM Nº 70/2025 - AUTORIZA O PODER EXECUTIVO A EFETUAR A DOAÇÃO, AO MUNICÍPIO DE MALLET, DO IMÓVEL QUE ESPECIFICA. O Deputado Jairo </w:t>
      </w:r>
      <w:proofErr w:type="spellStart"/>
      <w:r>
        <w:t>Tamuro</w:t>
      </w:r>
      <w:proofErr w:type="spellEnd"/>
      <w:r>
        <w:t xml:space="preserve">, apresentou </w:t>
      </w:r>
      <w:r>
        <w:rPr>
          <w:rStyle w:val="Forte"/>
        </w:rPr>
        <w:t xml:space="preserve">parecer favorável, de autoria do Deputado Luiz Claudio </w:t>
      </w:r>
      <w:proofErr w:type="spellStart"/>
      <w:r>
        <w:rPr>
          <w:rStyle w:val="Forte"/>
        </w:rPr>
        <w:t>Romanelli</w:t>
      </w:r>
      <w:proofErr w:type="spellEnd"/>
      <w:r>
        <w:rPr>
          <w:rStyle w:val="Forte"/>
        </w:rPr>
        <w:t>, que foi aprovado por unanimidade pelos Senhores Deputados. ITEM 12: Projeto de Lei n.º 603/2025,</w:t>
      </w:r>
      <w:r>
        <w:t xml:space="preserve"> de autoria do Poder Executivo, MENSAGEM Nº 71/2025 - AUTORIZA O PODER EXECUTIVO A EFETUAR A DOAÇÃO, AO MUNICÍPIO DE MUNICÍPIO DE JANIÓPOLIS, DO IMÓVEL QUE ESPECIFICA. O Relator, Deputado Jairo </w:t>
      </w:r>
      <w:proofErr w:type="spellStart"/>
      <w:r>
        <w:t>Tamura</w:t>
      </w:r>
      <w:proofErr w:type="spellEnd"/>
      <w:r>
        <w:t xml:space="preserve">, apresentou </w:t>
      </w:r>
      <w:r>
        <w:rPr>
          <w:rStyle w:val="Forte"/>
        </w:rPr>
        <w:t>parecer favorável, que foi aprovado por unanimidade pelos Senhores Deputados. ITEM 13: Projeto de Lei n.º 604/2025,</w:t>
      </w:r>
      <w:r>
        <w:t xml:space="preserve"> de autoria do Poder Executivo, MENSAGEM Nº 72/2025 - AUTORIZA O PODER EXECUTIVO A EFETUAR A DOAÇÃO, AO MUNICÍPIO DE SÃO JOÃO DO IVAÍ, DO IMÓVEL QUE ESPECIFICA. O Relator, Deputado Jairo </w:t>
      </w:r>
      <w:proofErr w:type="spellStart"/>
      <w:r>
        <w:t>Tamura</w:t>
      </w:r>
      <w:proofErr w:type="spellEnd"/>
      <w:r>
        <w:t xml:space="preserve">, apresentou </w:t>
      </w:r>
      <w:r>
        <w:rPr>
          <w:rStyle w:val="Forte"/>
        </w:rPr>
        <w:t>parecer favorável, que foi aprovado por unanimidade pelos Senhores Deputados. ITEM 14: Projeto de Lei n.º 605/2025,</w:t>
      </w:r>
      <w:r>
        <w:t xml:space="preserve"> de autoria do Poder Executivo, MENSAGEM Nº 73/2025 - AUTORIZA O PODER EXECUTIVO A EFETUAR A DOAÇÃO, AO MUNICÍPIO DE ITAMBA</w:t>
      </w:r>
      <w:r w:rsidR="000631C0">
        <w:t>RACÁ, DO IMÓVEL QUE ESPECIFICA.</w:t>
      </w:r>
      <w:r>
        <w:t xml:space="preserve"> O Relator, Deputado Jairo </w:t>
      </w:r>
      <w:proofErr w:type="spellStart"/>
      <w:r>
        <w:t>Tamura</w:t>
      </w:r>
      <w:proofErr w:type="spellEnd"/>
      <w:r>
        <w:t xml:space="preserve">, apresentou </w:t>
      </w:r>
      <w:r>
        <w:rPr>
          <w:rStyle w:val="Forte"/>
        </w:rPr>
        <w:t>parecer favorável, que foi aprovado por unanimidade pelos Senhores Deputados. ITEM 15: Projeto de Lei n.º 606/2025,</w:t>
      </w:r>
      <w:r>
        <w:t xml:space="preserve"> de autoria do Poder Executivo, MENSAGEM Nº 74/2025 - AUTORIZA O PODER EXECUTIVO A EFETUAR A DOAÇÃO, AO MUNICÍPIO DE SANTO ANTÔNIO DO CAIUÁ, DO IMÓVEL QUE ESPECIFICA. O Relator, Deputado </w:t>
      </w:r>
      <w:proofErr w:type="spellStart"/>
      <w:r>
        <w:t>Denian</w:t>
      </w:r>
      <w:proofErr w:type="spellEnd"/>
      <w:r>
        <w:t xml:space="preserve"> Couto, apresentou </w:t>
      </w:r>
      <w:r>
        <w:rPr>
          <w:rStyle w:val="Forte"/>
        </w:rPr>
        <w:t>parecer favorável, que foi aprovado por unanimidade pelos Senhores Deputados. ITEM 16: Projeto de Lei n.º 396/2025,</w:t>
      </w:r>
      <w:r>
        <w:t xml:space="preserve"> de autoria do Deputado Adão Litro, DENOMINA O CONTORNO LESTE DE PALOTINA, PR -</w:t>
      </w:r>
      <w:proofErr w:type="gramStart"/>
      <w:r>
        <w:t>182, COMO CONTORNO</w:t>
      </w:r>
      <w:proofErr w:type="gramEnd"/>
      <w:r>
        <w:t xml:space="preserve"> MARCELINO AFONSO NEIS. O Relator, Deputado </w:t>
      </w:r>
      <w:proofErr w:type="spellStart"/>
      <w:r>
        <w:t>Denian</w:t>
      </w:r>
      <w:proofErr w:type="spellEnd"/>
      <w:r>
        <w:t xml:space="preserve"> Couto, apresentou </w:t>
      </w:r>
      <w:r>
        <w:rPr>
          <w:rStyle w:val="Forte"/>
        </w:rPr>
        <w:t>parecer favorável, que foi aprovado por unanimidade pelos Senhores Deputados.</w:t>
      </w:r>
      <w:r>
        <w:t xml:space="preserve"> Nada mais havendo a tratar, o Senhor Presidente declarou encerrada a Reunião. Assim se lavrou a Ata, que segue assinada pelo Presidente da Comissão e por mim, Guilherme </w:t>
      </w:r>
      <w:proofErr w:type="spellStart"/>
      <w:r>
        <w:t>Laureanti</w:t>
      </w:r>
      <w:proofErr w:type="spellEnd"/>
      <w:r>
        <w:t xml:space="preserve"> Plantes Machado, que secretariei a Reunião. (Reunião encerrada às 17h30, presidida parcialmente pelo Deputado </w:t>
      </w:r>
      <w:proofErr w:type="spellStart"/>
      <w:r>
        <w:t>Denian</w:t>
      </w:r>
      <w:proofErr w:type="spellEnd"/>
      <w:r>
        <w:t xml:space="preserve"> Couto, em obediência ao §6.º do art. 84 do Regimento Interno.)</w:t>
      </w:r>
    </w:p>
    <w:p w:rsidR="00B10D4F" w:rsidRDefault="00B10D4F" w:rsidP="00B10D4F">
      <w:pPr>
        <w:pStyle w:val="textocentralizado"/>
        <w:jc w:val="both"/>
      </w:pPr>
    </w:p>
    <w:p w:rsidR="00B10D4F" w:rsidRDefault="00B10D4F" w:rsidP="00B10D4F">
      <w:pPr>
        <w:pStyle w:val="textocentralizado"/>
        <w:jc w:val="center"/>
      </w:pPr>
      <w:r>
        <w:rPr>
          <w:rStyle w:val="Forte"/>
        </w:rPr>
        <w:lastRenderedPageBreak/>
        <w:t xml:space="preserve">Deputado Hussein </w:t>
      </w:r>
      <w:proofErr w:type="spellStart"/>
      <w:r>
        <w:rPr>
          <w:rStyle w:val="Forte"/>
        </w:rPr>
        <w:t>Bakri</w:t>
      </w:r>
      <w:proofErr w:type="spellEnd"/>
    </w:p>
    <w:p w:rsidR="00B10D4F" w:rsidRDefault="00B10D4F" w:rsidP="00B10D4F">
      <w:pPr>
        <w:pStyle w:val="textocentralizado"/>
        <w:jc w:val="center"/>
      </w:pPr>
      <w:r>
        <w:t>Vice-Presidente da Comissão de Obras Públicas, Transportes e Comunicação</w:t>
      </w:r>
    </w:p>
    <w:p w:rsidR="00B10D4F" w:rsidRDefault="00B10D4F" w:rsidP="00B10D4F">
      <w:pPr>
        <w:pStyle w:val="textocentralizado"/>
        <w:jc w:val="center"/>
      </w:pPr>
      <w:r>
        <w:rPr>
          <w:rStyle w:val="Forte"/>
        </w:rPr>
        <w:t xml:space="preserve">Guilherme </w:t>
      </w:r>
      <w:proofErr w:type="spellStart"/>
      <w:r>
        <w:rPr>
          <w:rStyle w:val="Forte"/>
        </w:rPr>
        <w:t>Laureanti</w:t>
      </w:r>
      <w:proofErr w:type="spellEnd"/>
      <w:r>
        <w:rPr>
          <w:rStyle w:val="Forte"/>
        </w:rPr>
        <w:t xml:space="preserve"> Plantes Machado</w:t>
      </w:r>
    </w:p>
    <w:p w:rsidR="00B10D4F" w:rsidRDefault="00B10D4F" w:rsidP="00B10D4F">
      <w:pPr>
        <w:pStyle w:val="textocentralizado"/>
        <w:jc w:val="center"/>
      </w:pPr>
      <w:r>
        <w:t>Secretário da Comissão de Obras Públicas, Transportes e Comunicação</w:t>
      </w:r>
    </w:p>
    <w:p w:rsidR="00AB58E6" w:rsidRPr="00F47E20" w:rsidRDefault="00AB58E6" w:rsidP="00B10D4F">
      <w:pPr>
        <w:spacing w:before="100" w:beforeAutospacing="1" w:after="0" w:line="360" w:lineRule="auto"/>
        <w:jc w:val="center"/>
        <w:rPr>
          <w:rFonts w:ascii="Arial" w:hAnsi="Arial" w:cs="Arial"/>
          <w:color w:val="000000"/>
          <w:lang w:val="pt-PT"/>
        </w:rPr>
      </w:pPr>
    </w:p>
    <w:sectPr w:rsidR="00AB58E6" w:rsidRPr="00F47E20" w:rsidSect="00FE09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6A66"/>
    <w:rsid w:val="000631C0"/>
    <w:rsid w:val="00072D3D"/>
    <w:rsid w:val="000A312D"/>
    <w:rsid w:val="000B3AA1"/>
    <w:rsid w:val="000D00A4"/>
    <w:rsid w:val="00196A52"/>
    <w:rsid w:val="001C151D"/>
    <w:rsid w:val="00206A66"/>
    <w:rsid w:val="00211FB1"/>
    <w:rsid w:val="0026752C"/>
    <w:rsid w:val="002911F5"/>
    <w:rsid w:val="002968EE"/>
    <w:rsid w:val="002E6200"/>
    <w:rsid w:val="0030618E"/>
    <w:rsid w:val="00340B4E"/>
    <w:rsid w:val="0041399E"/>
    <w:rsid w:val="00434D8E"/>
    <w:rsid w:val="005005A5"/>
    <w:rsid w:val="005D7266"/>
    <w:rsid w:val="00856317"/>
    <w:rsid w:val="008B0301"/>
    <w:rsid w:val="008B1020"/>
    <w:rsid w:val="00950098"/>
    <w:rsid w:val="009C46BF"/>
    <w:rsid w:val="009D7EBA"/>
    <w:rsid w:val="00A045AF"/>
    <w:rsid w:val="00A80F1D"/>
    <w:rsid w:val="00A86D6C"/>
    <w:rsid w:val="00AB58E6"/>
    <w:rsid w:val="00AD0D15"/>
    <w:rsid w:val="00AF1E0B"/>
    <w:rsid w:val="00B10D4F"/>
    <w:rsid w:val="00B17F88"/>
    <w:rsid w:val="00B20852"/>
    <w:rsid w:val="00BF3138"/>
    <w:rsid w:val="00C014A8"/>
    <w:rsid w:val="00CF714B"/>
    <w:rsid w:val="00D27A1A"/>
    <w:rsid w:val="00D81FA1"/>
    <w:rsid w:val="00D943D7"/>
    <w:rsid w:val="00DF7185"/>
    <w:rsid w:val="00E54DA3"/>
    <w:rsid w:val="00E75E6F"/>
    <w:rsid w:val="00EB552F"/>
    <w:rsid w:val="00EF6617"/>
    <w:rsid w:val="00F0153C"/>
    <w:rsid w:val="00F40E3A"/>
    <w:rsid w:val="00F47E20"/>
    <w:rsid w:val="00FE0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B1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0D4F"/>
    <w:rPr>
      <w:b/>
      <w:bCs/>
    </w:rPr>
  </w:style>
  <w:style w:type="paragraph" w:customStyle="1" w:styleId="textojustificado">
    <w:name w:val="texto_justificado"/>
    <w:basedOn w:val="Normal"/>
    <w:rsid w:val="00B1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1032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Brante</dc:creator>
  <cp:lastModifiedBy>user</cp:lastModifiedBy>
  <cp:revision>11</cp:revision>
  <cp:lastPrinted>2025-08-21T15:04:00Z</cp:lastPrinted>
  <dcterms:created xsi:type="dcterms:W3CDTF">2025-02-27T13:10:00Z</dcterms:created>
  <dcterms:modified xsi:type="dcterms:W3CDTF">2025-08-21T15:18:00Z</dcterms:modified>
</cp:coreProperties>
</file>