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435E42">
        <w:rPr>
          <w:rFonts w:ascii="Times New Roman" w:hAnsi="Times New Roman" w:cs="Times New Roman"/>
          <w:b/>
          <w:sz w:val="30"/>
          <w:szCs w:val="30"/>
        </w:rPr>
        <w:t>3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C7381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435E42">
        <w:rPr>
          <w:rFonts w:ascii="Times New Roman" w:hAnsi="Times New Roman" w:cs="Times New Roman"/>
          <w:b/>
          <w:sz w:val="30"/>
          <w:szCs w:val="30"/>
        </w:rPr>
        <w:t>1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35E42" w:rsidRDefault="009C481E" w:rsidP="00435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435E42" w:rsidRPr="00435E4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549/2025 </w:t>
      </w:r>
    </w:p>
    <w:p w:rsidR="00435E42" w:rsidRPr="00435E42" w:rsidRDefault="00435E42" w:rsidP="00435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E42">
        <w:rPr>
          <w:rFonts w:ascii="Times New Roman" w:hAnsi="Times New Roman" w:cs="Times New Roman"/>
          <w:b/>
          <w:sz w:val="28"/>
          <w:szCs w:val="28"/>
        </w:rPr>
        <w:t xml:space="preserve">Autoria do Deputado Alexandre Curi </w:t>
      </w:r>
    </w:p>
    <w:p w:rsidR="00435E42" w:rsidRDefault="00435E42" w:rsidP="0043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E42">
        <w:rPr>
          <w:rFonts w:ascii="Times New Roman" w:hAnsi="Times New Roman" w:cs="Times New Roman"/>
          <w:sz w:val="28"/>
          <w:szCs w:val="28"/>
        </w:rPr>
        <w:t xml:space="preserve">Concede o Título de Utilidade Pública </w:t>
      </w:r>
      <w:proofErr w:type="gramStart"/>
      <w:r w:rsidRPr="00435E42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Pr="00435E42">
        <w:rPr>
          <w:rFonts w:ascii="Times New Roman" w:hAnsi="Times New Roman" w:cs="Times New Roman"/>
          <w:sz w:val="28"/>
          <w:szCs w:val="28"/>
        </w:rPr>
        <w:t xml:space="preserve"> Universitários Associados do </w:t>
      </w:r>
      <w:proofErr w:type="spellStart"/>
      <w:r w:rsidRPr="00435E42">
        <w:rPr>
          <w:rFonts w:ascii="Times New Roman" w:hAnsi="Times New Roman" w:cs="Times New Roman"/>
          <w:sz w:val="28"/>
          <w:szCs w:val="28"/>
        </w:rPr>
        <w:t>Dinão</w:t>
      </w:r>
      <w:proofErr w:type="spellEnd"/>
      <w:r w:rsidRPr="00435E42">
        <w:rPr>
          <w:rFonts w:ascii="Times New Roman" w:hAnsi="Times New Roman" w:cs="Times New Roman"/>
          <w:sz w:val="28"/>
          <w:szCs w:val="28"/>
        </w:rPr>
        <w:t>, com sede no Município de Laranjeiras do Sul.</w:t>
      </w:r>
    </w:p>
    <w:p w:rsidR="002401BA" w:rsidRDefault="002401BA" w:rsidP="0043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4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405498"/>
    <w:rsid w:val="00435E42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3811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88</cp:revision>
  <cp:lastPrinted>2025-09-12T14:16:00Z</cp:lastPrinted>
  <dcterms:created xsi:type="dcterms:W3CDTF">2025-04-14T16:53:00Z</dcterms:created>
  <dcterms:modified xsi:type="dcterms:W3CDTF">2025-09-12T14:16:00Z</dcterms:modified>
</cp:coreProperties>
</file>