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86F8" w14:textId="57FC1412" w:rsidR="00830976" w:rsidRDefault="009C481E" w:rsidP="00A97F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3DA9">
        <w:rPr>
          <w:rFonts w:ascii="Times New Roman" w:hAnsi="Times New Roman" w:cs="Times New Roman"/>
          <w:sz w:val="24"/>
          <w:szCs w:val="24"/>
        </w:rPr>
        <w:t xml:space="preserve"> </w:t>
      </w:r>
      <w:r w:rsidR="00830976" w:rsidRPr="00830976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30976">
        <w:rPr>
          <w:rFonts w:ascii="Times New Roman" w:hAnsi="Times New Roman" w:cs="Times New Roman"/>
          <w:b/>
          <w:sz w:val="30"/>
          <w:szCs w:val="30"/>
        </w:rPr>
        <w:t>INDÚSTRIA, COMÉRCIO, EMPREGO E RENDA</w:t>
      </w:r>
    </w:p>
    <w:p w14:paraId="2BFE789F" w14:textId="77777777" w:rsidR="009C6D09" w:rsidRPr="00830976" w:rsidRDefault="009C6D09" w:rsidP="00A97F7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FB77E3" w14:textId="77777777" w:rsidR="00540E7F" w:rsidRDefault="00540E7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0E7F">
        <w:rPr>
          <w:rFonts w:ascii="Times New Roman" w:hAnsi="Times New Roman" w:cs="Times New Roman"/>
          <w:b/>
          <w:sz w:val="30"/>
          <w:szCs w:val="30"/>
        </w:rPr>
        <w:t xml:space="preserve">PAUTA DA 01ª REUNIÃO ORDINÁRIA </w:t>
      </w:r>
    </w:p>
    <w:p w14:paraId="17B7308C" w14:textId="2D055268" w:rsidR="00540E7F" w:rsidRDefault="00BA4E1B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09/02</w:t>
      </w:r>
      <w:r w:rsidR="00A97F77">
        <w:rPr>
          <w:rFonts w:ascii="Times New Roman" w:hAnsi="Times New Roman" w:cs="Times New Roman"/>
          <w:b/>
          <w:sz w:val="30"/>
          <w:szCs w:val="30"/>
        </w:rPr>
        <w:t>/2026</w:t>
      </w:r>
      <w:r>
        <w:rPr>
          <w:rFonts w:ascii="Times New Roman" w:hAnsi="Times New Roman" w:cs="Times New Roman"/>
          <w:b/>
          <w:sz w:val="30"/>
          <w:szCs w:val="30"/>
        </w:rPr>
        <w:t xml:space="preserve"> após a Sessão Plenária</w:t>
      </w:r>
    </w:p>
    <w:p w14:paraId="1EEFD9DD" w14:textId="2F5FA6BA" w:rsidR="00BA4E1B" w:rsidRDefault="00BA4E1B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Sala Arnaldo Busato</w:t>
      </w:r>
    </w:p>
    <w:p w14:paraId="0C445E0D" w14:textId="77777777" w:rsidR="00540E7F" w:rsidRDefault="00540E7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83488EC" w14:textId="2902C93B" w:rsidR="00BA4E1B" w:rsidRPr="006E4F53" w:rsidRDefault="00540E7F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– </w:t>
      </w:r>
      <w:r w:rsidR="00BA4E1B"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BA4E1B">
        <w:rPr>
          <w:rFonts w:ascii="Times New Roman" w:hAnsi="Times New Roman" w:cs="Times New Roman"/>
          <w:b/>
          <w:sz w:val="24"/>
          <w:szCs w:val="24"/>
          <w:u w:val="single"/>
        </w:rPr>
        <w:t>222/2024</w:t>
      </w:r>
    </w:p>
    <w:p w14:paraId="527598E7" w14:textId="77777777" w:rsidR="00BA4E1B" w:rsidRDefault="00BA4E1B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>Deputado Ricardo Arruda</w:t>
      </w:r>
    </w:p>
    <w:p w14:paraId="0477C797" w14:textId="2E423DB8" w:rsidR="00BA4E1B" w:rsidRPr="00540E7F" w:rsidRDefault="00BA4E1B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Relator: Deputado Adão Litro</w:t>
      </w:r>
    </w:p>
    <w:p w14:paraId="02308E07" w14:textId="77777777" w:rsidR="00BA4E1B" w:rsidRDefault="00BA4E1B" w:rsidP="00BA4E1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F77">
        <w:rPr>
          <w:rFonts w:ascii="Times New Roman" w:hAnsi="Times New Roman" w:cs="Times New Roman"/>
          <w:bCs/>
          <w:sz w:val="24"/>
          <w:szCs w:val="24"/>
        </w:rPr>
        <w:t>DISPÕE SOBRE A OBRIGATORIEDADE DE OS ESTABELECIMENTOS COMERCIAIS DO RAMO ALIMENTÍCIO INFORMAREM A SUBSTITUIÇÃO DE QUEIJO E/OU OUTROS LÁCTEOS POR PRODUTOS ANÁLOGOS.</w:t>
      </w:r>
    </w:p>
    <w:p w14:paraId="64F7C33B" w14:textId="1BC54F6D" w:rsidR="009C6D09" w:rsidRDefault="009C6D09" w:rsidP="00BA4E1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6A35A8" w14:textId="6AEEA3FD" w:rsidR="00BA4E1B" w:rsidRPr="00540E7F" w:rsidRDefault="000B5B5E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A4E1B"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BA4E1B">
        <w:rPr>
          <w:rFonts w:ascii="Times New Roman" w:hAnsi="Times New Roman" w:cs="Times New Roman"/>
          <w:b/>
          <w:sz w:val="24"/>
          <w:szCs w:val="24"/>
          <w:u w:val="single"/>
        </w:rPr>
        <w:t>379/2025</w:t>
      </w:r>
      <w:r w:rsidR="00BA4E1B" w:rsidRPr="006E4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9940FA" w14:textId="77777777" w:rsidR="00BA4E1B" w:rsidRDefault="00BA4E1B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A97F77">
        <w:rPr>
          <w:rFonts w:ascii="Times New Roman" w:hAnsi="Times New Roman" w:cs="Times New Roman"/>
          <w:b/>
          <w:sz w:val="24"/>
          <w:szCs w:val="24"/>
        </w:rPr>
        <w:t>Deputada Ana Júlia, Deputado Requião Filho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5E9395" w14:textId="67272674" w:rsidR="00BA4E1B" w:rsidRPr="00540E7F" w:rsidRDefault="00BA4E1B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Relator: Deputado Alysson Wandscheer</w:t>
      </w:r>
    </w:p>
    <w:p w14:paraId="159DF5BC" w14:textId="67509005" w:rsidR="009C6D09" w:rsidRDefault="00BA4E1B" w:rsidP="00BA4E1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F77">
        <w:rPr>
          <w:rFonts w:ascii="Times New Roman" w:hAnsi="Times New Roman" w:cs="Times New Roman"/>
          <w:bCs/>
          <w:sz w:val="24"/>
          <w:szCs w:val="24"/>
        </w:rPr>
        <w:t>ALTERA A LEI Nº 22.130, DE 9 DE SETEMBRO DE 2024, PARA ACRESCENTAR A SEÇÃO IV-A AO CAPÍTULO I DO TÍTULO I DO LIVRO III, COM O OBJETIVO DE PROTEGER A SAÚDE E O BEM-ESTAR DE CRIANÇAS, VEDANDO A EXPOSIÇÃO DE DETERMINADOS PRODUTOS EM PONTOS DE VENDA.</w:t>
      </w:r>
    </w:p>
    <w:p w14:paraId="7F1354D3" w14:textId="77777777" w:rsidR="009C6D09" w:rsidRDefault="009C6D09" w:rsidP="009C6D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49A2C" w14:textId="3B1B57E1" w:rsidR="00BA4E1B" w:rsidRPr="00540E7F" w:rsidRDefault="00A97F77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A4E1B"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8225D2">
        <w:rPr>
          <w:rFonts w:ascii="Times New Roman" w:hAnsi="Times New Roman" w:cs="Times New Roman"/>
          <w:b/>
          <w:sz w:val="24"/>
          <w:szCs w:val="24"/>
          <w:u w:val="single"/>
        </w:rPr>
        <w:t>157</w:t>
      </w:r>
      <w:r w:rsidR="00BA4E1B">
        <w:rPr>
          <w:rFonts w:ascii="Times New Roman" w:hAnsi="Times New Roman" w:cs="Times New Roman"/>
          <w:b/>
          <w:sz w:val="24"/>
          <w:szCs w:val="24"/>
          <w:u w:val="single"/>
        </w:rPr>
        <w:t>/2025</w:t>
      </w:r>
      <w:r w:rsidR="00BA4E1B" w:rsidRPr="006E4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3B7C67" w14:textId="77777777" w:rsidR="00BA4E1B" w:rsidRDefault="00BA4E1B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A97F77">
        <w:rPr>
          <w:rFonts w:ascii="Times New Roman" w:hAnsi="Times New Roman" w:cs="Times New Roman"/>
          <w:b/>
          <w:sz w:val="24"/>
          <w:szCs w:val="24"/>
        </w:rPr>
        <w:t xml:space="preserve">Deputada </w:t>
      </w:r>
      <w:r>
        <w:rPr>
          <w:rFonts w:ascii="Times New Roman" w:hAnsi="Times New Roman" w:cs="Times New Roman"/>
          <w:b/>
          <w:sz w:val="24"/>
          <w:szCs w:val="24"/>
        </w:rPr>
        <w:t>Maria Victória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203CE8" w14:textId="0C72D75C" w:rsidR="00BA4E1B" w:rsidRPr="00540E7F" w:rsidRDefault="00BA4E1B" w:rsidP="00BA4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Relator: Deputado Adriano José</w:t>
      </w:r>
    </w:p>
    <w:p w14:paraId="6DC8CF3E" w14:textId="73CD60AD" w:rsidR="00BA4E1B" w:rsidRDefault="00BA4E1B" w:rsidP="00BA4E1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F77">
        <w:rPr>
          <w:rFonts w:ascii="Times New Roman" w:hAnsi="Times New Roman" w:cs="Times New Roman"/>
          <w:bCs/>
          <w:sz w:val="24"/>
          <w:szCs w:val="24"/>
        </w:rPr>
        <w:t>ALTERA E ACRESCENTA DISPOSITIVOS NA LEI Nº 22.130 DE 9 DE SETEMBRO DE 2024, QUE DISPÕE SOBRE A CONSOLIDAÇÃO DAS LEIS DE DEFESA DO CONSUMIDOR DO ESTADO DO PARANÁ.</w:t>
      </w:r>
    </w:p>
    <w:p w14:paraId="0A750795" w14:textId="52214A1C" w:rsidR="009C6D09" w:rsidRDefault="009C6D09" w:rsidP="009C6D0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8401F" w14:textId="487B94CA" w:rsidR="000B5B5E" w:rsidRDefault="000B5B5E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22E2" w14:textId="77777777" w:rsidR="009C6D09" w:rsidRDefault="009C6D09" w:rsidP="000B5B5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36221A" w14:textId="6BBB0E34" w:rsidR="009C6D09" w:rsidRPr="00BA4E1B" w:rsidRDefault="00A97F77" w:rsidP="009C6D0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9C6D09" w:rsidRPr="00540E7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9C6D09">
        <w:rPr>
          <w:rFonts w:ascii="Times New Roman" w:hAnsi="Times New Roman" w:cs="Times New Roman"/>
          <w:b/>
          <w:sz w:val="24"/>
          <w:szCs w:val="24"/>
          <w:u w:val="single"/>
        </w:rPr>
        <w:t>849</w:t>
      </w:r>
      <w:r w:rsidR="009C6D09" w:rsidRPr="00540E7F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C6D09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14:paraId="35C6F791" w14:textId="77777777" w:rsidR="009C6D09" w:rsidRDefault="009C6D09" w:rsidP="009C6D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E7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>Deputado Anibelli Neto</w:t>
      </w:r>
      <w:r w:rsidRPr="00540E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145164" w14:textId="4BC6EA67" w:rsidR="009C6D09" w:rsidRPr="00540E7F" w:rsidRDefault="009C6D09" w:rsidP="009C6D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</w:t>
      </w:r>
      <w:r w:rsidR="00BA4E1B">
        <w:rPr>
          <w:rFonts w:ascii="Times New Roman" w:hAnsi="Times New Roman" w:cs="Times New Roman"/>
          <w:b/>
          <w:sz w:val="24"/>
          <w:szCs w:val="24"/>
        </w:rPr>
        <w:t>a: Deputada Ana Júlia</w:t>
      </w:r>
    </w:p>
    <w:p w14:paraId="769B32BD" w14:textId="7F832963" w:rsidR="009C6D09" w:rsidRPr="00540E7F" w:rsidRDefault="009C6D09" w:rsidP="009C6D0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F77">
        <w:rPr>
          <w:rFonts w:ascii="Times New Roman" w:hAnsi="Times New Roman" w:cs="Times New Roman"/>
          <w:bCs/>
          <w:sz w:val="24"/>
          <w:szCs w:val="24"/>
        </w:rPr>
        <w:t>INSTITUI O DIA ESTADUAL DOS FABRICANTES, DISTRIBUIDORES, RECICLADORES E COMERCIANTES VAREJISTAS DE BATERIAS AUTOMOTIVAS E INSERE A DATA NO CALENDÁRIO OFICIAL DE EVENTOS DO PARANÁ.</w:t>
      </w:r>
    </w:p>
    <w:p w14:paraId="17C27B3D" w14:textId="11F5908C" w:rsidR="009C6D09" w:rsidRPr="00540E7F" w:rsidRDefault="009C6D09" w:rsidP="00A97F7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D89ED" w14:textId="78F87C12" w:rsidR="00A97F77" w:rsidRPr="00540E7F" w:rsidRDefault="00A97F77" w:rsidP="00A97F7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97F77" w:rsidRPr="00540E7F" w:rsidSect="009C481E">
      <w:headerReference w:type="default" r:id="rId6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AF19" w14:textId="77777777" w:rsidR="00103A1E" w:rsidRDefault="00103A1E" w:rsidP="00A97F77">
      <w:pPr>
        <w:spacing w:after="0" w:line="240" w:lineRule="auto"/>
      </w:pPr>
      <w:r>
        <w:separator/>
      </w:r>
    </w:p>
  </w:endnote>
  <w:endnote w:type="continuationSeparator" w:id="0">
    <w:p w14:paraId="018F562B" w14:textId="77777777" w:rsidR="00103A1E" w:rsidRDefault="00103A1E" w:rsidP="00A9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7B62" w14:textId="77777777" w:rsidR="00103A1E" w:rsidRDefault="00103A1E" w:rsidP="00A97F77">
      <w:pPr>
        <w:spacing w:after="0" w:line="240" w:lineRule="auto"/>
      </w:pPr>
      <w:r>
        <w:separator/>
      </w:r>
    </w:p>
  </w:footnote>
  <w:footnote w:type="continuationSeparator" w:id="0">
    <w:p w14:paraId="575C37D1" w14:textId="77777777" w:rsidR="00103A1E" w:rsidRDefault="00103A1E" w:rsidP="00A9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24C3" w14:textId="77777777" w:rsidR="00A97F77" w:rsidRDefault="00A97F77" w:rsidP="00A97F77">
    <w:pPr>
      <w:spacing w:after="0" w:line="240" w:lineRule="auto"/>
      <w:jc w:val="center"/>
    </w:pPr>
    <w:r w:rsidRPr="00DB3DA9">
      <w:rPr>
        <w:noProof/>
        <w:lang w:eastAsia="pt-BR"/>
      </w:rPr>
      <w:drawing>
        <wp:inline distT="0" distB="0" distL="0" distR="0" wp14:anchorId="68DAB105" wp14:editId="21802671">
          <wp:extent cx="1762125" cy="964028"/>
          <wp:effectExtent l="0" t="0" r="0" b="7620"/>
          <wp:docPr id="2" name="Imagem 2" descr="https://storage.assembleia.pr.leg.br/brasao/brasao-assemble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assembleia.pr.leg.br/brasao/brasao-assemble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59" cy="99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16E42" w14:textId="560F9F82" w:rsidR="00A97F77" w:rsidRPr="00A97F77" w:rsidRDefault="00A97F77" w:rsidP="00A97F77">
    <w:pPr>
      <w:spacing w:after="0" w:line="240" w:lineRule="auto"/>
      <w:jc w:val="center"/>
      <w:rPr>
        <w:i/>
        <w:iCs/>
      </w:rPr>
    </w:pPr>
    <w:r w:rsidRPr="00A97F77">
      <w:rPr>
        <w:rFonts w:ascii="Times New Roman" w:hAnsi="Times New Roman" w:cs="Times New Roman"/>
        <w:i/>
        <w:iCs/>
        <w:sz w:val="24"/>
        <w:szCs w:val="24"/>
      </w:rPr>
      <w:t>Centro Legislativo Presidente Aníbal Khury</w:t>
    </w:r>
  </w:p>
  <w:p w14:paraId="5DDA3A20" w14:textId="77777777" w:rsidR="00A97F77" w:rsidRDefault="00A97F77" w:rsidP="00A97F77">
    <w:pPr>
      <w:pStyle w:val="Cabealho"/>
      <w:jc w:val="center"/>
    </w:pPr>
  </w:p>
  <w:p w14:paraId="0E408827" w14:textId="77777777" w:rsidR="00A97F77" w:rsidRDefault="00A97F77" w:rsidP="00A97F7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96E6A"/>
    <w:rsid w:val="000A67EE"/>
    <w:rsid w:val="000B5B5E"/>
    <w:rsid w:val="00103A1E"/>
    <w:rsid w:val="00123C17"/>
    <w:rsid w:val="001B2989"/>
    <w:rsid w:val="001F3791"/>
    <w:rsid w:val="0028618A"/>
    <w:rsid w:val="002E1A1D"/>
    <w:rsid w:val="00374849"/>
    <w:rsid w:val="004D7A3D"/>
    <w:rsid w:val="00540E7F"/>
    <w:rsid w:val="005D043F"/>
    <w:rsid w:val="0060105C"/>
    <w:rsid w:val="006E4F53"/>
    <w:rsid w:val="006E53F2"/>
    <w:rsid w:val="006F0900"/>
    <w:rsid w:val="007672C8"/>
    <w:rsid w:val="00782A3C"/>
    <w:rsid w:val="00790178"/>
    <w:rsid w:val="008225D2"/>
    <w:rsid w:val="00830976"/>
    <w:rsid w:val="008A2FF0"/>
    <w:rsid w:val="008C67AB"/>
    <w:rsid w:val="00901CE9"/>
    <w:rsid w:val="009342C3"/>
    <w:rsid w:val="00985712"/>
    <w:rsid w:val="00986C31"/>
    <w:rsid w:val="009B211A"/>
    <w:rsid w:val="009C481E"/>
    <w:rsid w:val="009C6D09"/>
    <w:rsid w:val="00A47DD5"/>
    <w:rsid w:val="00A742F0"/>
    <w:rsid w:val="00A7556B"/>
    <w:rsid w:val="00A97F77"/>
    <w:rsid w:val="00BA4E1B"/>
    <w:rsid w:val="00BF5F0A"/>
    <w:rsid w:val="00C26BC2"/>
    <w:rsid w:val="00C6483A"/>
    <w:rsid w:val="00C77DA5"/>
    <w:rsid w:val="00DB3DA9"/>
    <w:rsid w:val="00E11DC9"/>
    <w:rsid w:val="00E15E20"/>
    <w:rsid w:val="00E96749"/>
    <w:rsid w:val="00E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9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F77"/>
  </w:style>
  <w:style w:type="paragraph" w:styleId="Rodap">
    <w:name w:val="footer"/>
    <w:basedOn w:val="Normal"/>
    <w:link w:val="RodapChar"/>
    <w:uiPriority w:val="99"/>
    <w:unhideWhenUsed/>
    <w:rsid w:val="00A9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7</cp:revision>
  <cp:lastPrinted>2026-02-04T16:48:00Z</cp:lastPrinted>
  <dcterms:created xsi:type="dcterms:W3CDTF">2026-02-04T16:37:00Z</dcterms:created>
  <dcterms:modified xsi:type="dcterms:W3CDTF">2026-02-05T16:49:00Z</dcterms:modified>
</cp:coreProperties>
</file>